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bookmarkStart w:id="0" w:name="_GoBack"/>
      <w:bookmarkEnd w:id="0"/>
      <w:r w:rsidRPr="00FC7A2A">
        <w:rPr>
          <w:rFonts w:ascii="Times New Roman" w:eastAsia="Calibri" w:hAnsi="Times New Roman" w:cs="Times New Roman"/>
          <w:b/>
          <w:lang w:eastAsia="ru-RU"/>
        </w:rPr>
        <w:t>УТВЕРЖДАЮ:</w:t>
      </w:r>
    </w:p>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r w:rsidRPr="00FC7A2A">
        <w:rPr>
          <w:rFonts w:ascii="Times New Roman" w:eastAsia="Calibri" w:hAnsi="Times New Roman" w:cs="Times New Roman"/>
          <w:b/>
          <w:lang w:eastAsia="ru-RU"/>
        </w:rPr>
        <w:t>Главный врач ГБУЗ «ИОКБ»</w:t>
      </w:r>
    </w:p>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r w:rsidRPr="00FC7A2A">
        <w:rPr>
          <w:rFonts w:ascii="Times New Roman" w:eastAsia="Calibri" w:hAnsi="Times New Roman" w:cs="Times New Roman"/>
          <w:b/>
          <w:lang w:eastAsia="ru-RU"/>
        </w:rPr>
        <w:t>_____________________П.Е. Дудин</w:t>
      </w:r>
    </w:p>
    <w:p w:rsidR="00FC7A2A" w:rsidRPr="00FC7A2A" w:rsidRDefault="00FC7A2A" w:rsidP="00FC7A2A">
      <w:pPr>
        <w:tabs>
          <w:tab w:val="left" w:pos="540"/>
          <w:tab w:val="left" w:pos="900"/>
        </w:tabs>
        <w:spacing w:after="0" w:line="240" w:lineRule="auto"/>
        <w:jc w:val="right"/>
        <w:rPr>
          <w:rFonts w:ascii="Times New Roman" w:eastAsia="Calibri" w:hAnsi="Times New Roman" w:cs="Times New Roman"/>
          <w:b/>
          <w:lang w:eastAsia="ru-RU"/>
        </w:rPr>
      </w:pP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ДОКУМЕНТАЦИЯ</w:t>
      </w:r>
    </w:p>
    <w:tbl>
      <w:tblPr>
        <w:tblW w:w="10066" w:type="dxa"/>
        <w:tblInd w:w="288" w:type="dxa"/>
        <w:tblLook w:val="00A0" w:firstRow="1" w:lastRow="0" w:firstColumn="1" w:lastColumn="0" w:noHBand="0" w:noVBand="0"/>
      </w:tblPr>
      <w:tblGrid>
        <w:gridCol w:w="10066"/>
      </w:tblGrid>
      <w:tr w:rsidR="00FC7A2A" w:rsidRPr="00FC7A2A" w:rsidTr="00FC7A2A">
        <w:tc>
          <w:tcPr>
            <w:tcW w:w="10066" w:type="dxa"/>
          </w:tcPr>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Запрос цен (котировок) № </w:t>
            </w:r>
            <w:r w:rsidR="00B95F74" w:rsidRPr="0074010D">
              <w:rPr>
                <w:rFonts w:ascii="Times New Roman" w:eastAsia="Calibri" w:hAnsi="Times New Roman" w:cs="Times New Roman"/>
                <w:b/>
                <w:lang w:eastAsia="ru-RU"/>
              </w:rPr>
              <w:t>1</w:t>
            </w:r>
            <w:r w:rsidR="0074010D" w:rsidRPr="0074010D">
              <w:rPr>
                <w:rFonts w:ascii="Times New Roman" w:eastAsia="Calibri" w:hAnsi="Times New Roman" w:cs="Times New Roman"/>
                <w:b/>
                <w:lang w:eastAsia="ru-RU"/>
              </w:rPr>
              <w:t>4</w:t>
            </w:r>
            <w:r w:rsidRPr="0074010D">
              <w:rPr>
                <w:rFonts w:ascii="Times New Roman" w:eastAsia="Calibri" w:hAnsi="Times New Roman" w:cs="Times New Roman"/>
                <w:b/>
                <w:lang w:eastAsia="ru-RU"/>
              </w:rPr>
              <w:t>-К/14</w:t>
            </w:r>
          </w:p>
          <w:p w:rsidR="00FC7A2A" w:rsidRPr="00FC7A2A" w:rsidRDefault="00FC7A2A" w:rsidP="00FC7A2A">
            <w:pPr>
              <w:tabs>
                <w:tab w:val="left" w:pos="540"/>
                <w:tab w:val="left" w:pos="900"/>
              </w:tabs>
              <w:spacing w:after="0" w:line="240" w:lineRule="auto"/>
              <w:ind w:left="180"/>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 право заключить договор на поставку</w:t>
            </w:r>
          </w:p>
          <w:p w:rsidR="00FC7A2A" w:rsidRPr="00FC7A2A" w:rsidRDefault="003176C3" w:rsidP="003176C3">
            <w:pPr>
              <w:tabs>
                <w:tab w:val="left" w:pos="540"/>
                <w:tab w:val="left" w:pos="900"/>
              </w:tabs>
              <w:spacing w:after="0" w:line="240" w:lineRule="auto"/>
              <w:ind w:left="180"/>
              <w:jc w:val="center"/>
              <w:rPr>
                <w:rFonts w:ascii="Times New Roman" w:eastAsia="Calibri" w:hAnsi="Times New Roman" w:cs="Times New Roman"/>
                <w:b/>
                <w:lang w:eastAsia="ru-RU"/>
              </w:rPr>
            </w:pPr>
            <w:r>
              <w:rPr>
                <w:rFonts w:ascii="Times New Roman" w:eastAsia="Calibri" w:hAnsi="Times New Roman" w:cs="Times New Roman"/>
                <w:b/>
                <w:bCs/>
                <w:lang w:eastAsia="ru-RU"/>
              </w:rPr>
              <w:t>жалюзи</w:t>
            </w:r>
            <w:r w:rsidR="008F49BD">
              <w:rPr>
                <w:rFonts w:ascii="Times New Roman" w:eastAsia="Calibri" w:hAnsi="Times New Roman" w:cs="Times New Roman"/>
                <w:b/>
                <w:bCs/>
                <w:lang w:eastAsia="ru-RU"/>
              </w:rPr>
              <w:t xml:space="preserve"> </w:t>
            </w:r>
          </w:p>
        </w:tc>
      </w:tr>
    </w:tbl>
    <w:p w:rsidR="00FC7A2A" w:rsidRPr="00FC7A2A" w:rsidRDefault="00FC7A2A" w:rsidP="00FC7A2A">
      <w:pPr>
        <w:tabs>
          <w:tab w:val="left" w:pos="900"/>
        </w:tabs>
        <w:spacing w:after="0" w:line="240" w:lineRule="auto"/>
        <w:ind w:left="180" w:firstLine="567"/>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Pr="00FC7A2A">
        <w:rPr>
          <w:rFonts w:ascii="Times New Roman" w:eastAsia="Calibri" w:hAnsi="Times New Roman" w:cs="Times New Roman"/>
          <w:lang w:eastAsia="ru-RU"/>
        </w:rPr>
        <w:t>:</w:t>
      </w:r>
    </w:p>
    <w:p w:rsidR="00FC7A2A" w:rsidRPr="00FC7A2A" w:rsidRDefault="00FC7A2A" w:rsidP="00FC7A2A">
      <w:pPr>
        <w:tabs>
          <w:tab w:val="left" w:pos="900"/>
        </w:tabs>
        <w:spacing w:after="0" w:line="240" w:lineRule="auto"/>
        <w:ind w:left="180" w:firstLine="567"/>
        <w:jc w:val="both"/>
        <w:rPr>
          <w:rFonts w:ascii="Times New Roman" w:eastAsia="Times New Roman" w:hAnsi="Times New Roman" w:cs="Times New Roman"/>
          <w:b/>
          <w:sz w:val="20"/>
          <w:szCs w:val="20"/>
          <w:lang w:eastAsia="ru-RU"/>
        </w:rPr>
      </w:pPr>
    </w:p>
    <w:p w:rsidR="00FC7A2A" w:rsidRPr="00FC7A2A" w:rsidRDefault="00FC7A2A" w:rsidP="00FC7A2A">
      <w:pPr>
        <w:tabs>
          <w:tab w:val="left" w:pos="900"/>
        </w:tabs>
        <w:spacing w:after="0" w:line="240" w:lineRule="auto"/>
        <w:ind w:left="180" w:firstLine="567"/>
        <w:jc w:val="center"/>
        <w:rPr>
          <w:rFonts w:ascii="Times New Roman" w:eastAsia="Times New Roman" w:hAnsi="Times New Roman" w:cs="Times New Roman"/>
          <w:b/>
          <w:sz w:val="20"/>
          <w:szCs w:val="20"/>
          <w:lang w:eastAsia="ru-RU"/>
        </w:rPr>
      </w:pPr>
      <w:r w:rsidRPr="00FC7A2A">
        <w:rPr>
          <w:rFonts w:ascii="Times New Roman" w:eastAsia="Times New Roman" w:hAnsi="Times New Roman" w:cs="Times New Roman"/>
          <w:b/>
          <w:sz w:val="20"/>
          <w:szCs w:val="20"/>
          <w:lang w:eastAsia="ru-RU"/>
        </w:rPr>
        <w:t>ТЕХНИЧЕСКОЕ ЗАДАНИЕ</w:t>
      </w:r>
    </w:p>
    <w:p w:rsidR="00FC7A2A" w:rsidRPr="00FC7A2A" w:rsidRDefault="00FC7A2A" w:rsidP="00FC7A2A">
      <w:pPr>
        <w:tabs>
          <w:tab w:val="left" w:pos="900"/>
        </w:tabs>
        <w:spacing w:after="0" w:line="240" w:lineRule="auto"/>
        <w:ind w:left="180" w:firstLine="567"/>
        <w:jc w:val="both"/>
        <w:rPr>
          <w:rFonts w:ascii="Times New Roman" w:eastAsia="Calibri" w:hAnsi="Times New Roman" w:cs="Times New Roman"/>
          <w:lang w:eastAsia="ru-RU"/>
        </w:rPr>
      </w:pPr>
    </w:p>
    <w:tbl>
      <w:tblPr>
        <w:tblW w:w="10242" w:type="dxa"/>
        <w:jc w:val="center"/>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2169"/>
        <w:gridCol w:w="4917"/>
        <w:gridCol w:w="1178"/>
        <w:gridCol w:w="1418"/>
      </w:tblGrid>
      <w:tr w:rsidR="00FC7A2A" w:rsidRPr="00877487" w:rsidTr="00D8453A">
        <w:trPr>
          <w:trHeight w:val="255"/>
          <w:jc w:val="center"/>
        </w:trPr>
        <w:tc>
          <w:tcPr>
            <w:tcW w:w="560" w:type="dxa"/>
            <w:noWrap/>
            <w:vAlign w:val="center"/>
          </w:tcPr>
          <w:p w:rsidR="00FC7A2A" w:rsidRPr="00877487" w:rsidRDefault="00FC7A2A" w:rsidP="00FC7A2A">
            <w:pPr>
              <w:spacing w:after="0" w:line="240" w:lineRule="auto"/>
              <w:jc w:val="center"/>
              <w:rPr>
                <w:rFonts w:ascii="Times New Roman" w:eastAsia="Calibri" w:hAnsi="Times New Roman" w:cs="Times New Roman"/>
                <w:b/>
                <w:sz w:val="20"/>
                <w:szCs w:val="20"/>
                <w:lang w:eastAsia="ru-RU"/>
              </w:rPr>
            </w:pPr>
            <w:r w:rsidRPr="00877487">
              <w:rPr>
                <w:rFonts w:ascii="Times New Roman" w:eastAsia="Calibri" w:hAnsi="Times New Roman" w:cs="Times New Roman"/>
                <w:b/>
                <w:sz w:val="20"/>
                <w:szCs w:val="20"/>
                <w:lang w:eastAsia="ru-RU"/>
              </w:rPr>
              <w:t>№ п/п</w:t>
            </w:r>
          </w:p>
        </w:tc>
        <w:tc>
          <w:tcPr>
            <w:tcW w:w="2169" w:type="dxa"/>
            <w:vAlign w:val="center"/>
          </w:tcPr>
          <w:p w:rsidR="00FC7A2A" w:rsidRPr="00877487" w:rsidRDefault="00FC7A2A" w:rsidP="00FC7A2A">
            <w:pPr>
              <w:spacing w:after="0" w:line="240" w:lineRule="auto"/>
              <w:jc w:val="center"/>
              <w:rPr>
                <w:rFonts w:ascii="Times New Roman" w:eastAsia="Calibri" w:hAnsi="Times New Roman" w:cs="Times New Roman"/>
                <w:b/>
                <w:sz w:val="20"/>
                <w:szCs w:val="20"/>
                <w:lang w:eastAsia="ru-RU"/>
              </w:rPr>
            </w:pPr>
            <w:r w:rsidRPr="00877487">
              <w:rPr>
                <w:rFonts w:ascii="Times New Roman" w:eastAsia="Calibri" w:hAnsi="Times New Roman" w:cs="Times New Roman"/>
                <w:b/>
                <w:sz w:val="20"/>
                <w:szCs w:val="20"/>
                <w:lang w:eastAsia="ru-RU"/>
              </w:rPr>
              <w:t>Наименование товара</w:t>
            </w:r>
          </w:p>
        </w:tc>
        <w:tc>
          <w:tcPr>
            <w:tcW w:w="4917" w:type="dxa"/>
            <w:vAlign w:val="center"/>
          </w:tcPr>
          <w:p w:rsidR="00FC7A2A" w:rsidRPr="00877487" w:rsidRDefault="00FC7A2A" w:rsidP="00FC7A2A">
            <w:pPr>
              <w:spacing w:after="0" w:line="240" w:lineRule="auto"/>
              <w:jc w:val="center"/>
              <w:rPr>
                <w:rFonts w:ascii="Times New Roman" w:eastAsia="Calibri" w:hAnsi="Times New Roman" w:cs="Times New Roman"/>
                <w:b/>
                <w:sz w:val="20"/>
                <w:szCs w:val="20"/>
                <w:lang w:eastAsia="ru-RU"/>
              </w:rPr>
            </w:pPr>
            <w:r w:rsidRPr="00877487">
              <w:rPr>
                <w:rFonts w:ascii="Times New Roman" w:eastAsia="Calibri" w:hAnsi="Times New Roman" w:cs="Times New Roman"/>
                <w:b/>
                <w:sz w:val="20"/>
                <w:szCs w:val="20"/>
                <w:lang w:eastAsia="ru-RU"/>
              </w:rPr>
              <w:t>Требования к функциональным характеристикам (потребительским свойствам), качественным характеристикам товара</w:t>
            </w:r>
          </w:p>
        </w:tc>
        <w:tc>
          <w:tcPr>
            <w:tcW w:w="1178" w:type="dxa"/>
            <w:noWrap/>
            <w:vAlign w:val="center"/>
          </w:tcPr>
          <w:p w:rsidR="00FC7A2A" w:rsidRPr="00877487" w:rsidRDefault="00FC7A2A" w:rsidP="00FC7A2A">
            <w:pPr>
              <w:spacing w:after="0" w:line="240" w:lineRule="auto"/>
              <w:jc w:val="center"/>
              <w:rPr>
                <w:rFonts w:ascii="Times New Roman" w:eastAsia="Calibri" w:hAnsi="Times New Roman" w:cs="Times New Roman"/>
                <w:b/>
                <w:sz w:val="20"/>
                <w:szCs w:val="20"/>
                <w:lang w:eastAsia="ru-RU"/>
              </w:rPr>
            </w:pPr>
            <w:r w:rsidRPr="00877487">
              <w:rPr>
                <w:rFonts w:ascii="Times New Roman" w:eastAsia="Calibri" w:hAnsi="Times New Roman" w:cs="Times New Roman"/>
                <w:b/>
                <w:sz w:val="20"/>
                <w:szCs w:val="20"/>
                <w:lang w:eastAsia="ru-RU"/>
              </w:rPr>
              <w:t>Единица измерения</w:t>
            </w:r>
          </w:p>
        </w:tc>
        <w:tc>
          <w:tcPr>
            <w:tcW w:w="1418" w:type="dxa"/>
            <w:noWrap/>
            <w:vAlign w:val="center"/>
          </w:tcPr>
          <w:p w:rsidR="00FC7A2A" w:rsidRPr="00877487" w:rsidRDefault="00FC7A2A" w:rsidP="00FC7A2A">
            <w:pPr>
              <w:spacing w:after="0" w:line="240" w:lineRule="auto"/>
              <w:jc w:val="center"/>
              <w:rPr>
                <w:rFonts w:ascii="Times New Roman" w:eastAsia="Calibri" w:hAnsi="Times New Roman" w:cs="Times New Roman"/>
                <w:b/>
                <w:sz w:val="20"/>
                <w:szCs w:val="20"/>
                <w:lang w:eastAsia="ru-RU"/>
              </w:rPr>
            </w:pPr>
            <w:r w:rsidRPr="00877487">
              <w:rPr>
                <w:rFonts w:ascii="Times New Roman" w:eastAsia="Calibri" w:hAnsi="Times New Roman" w:cs="Times New Roman"/>
                <w:b/>
                <w:sz w:val="20"/>
                <w:szCs w:val="20"/>
                <w:lang w:eastAsia="ru-RU"/>
              </w:rPr>
              <w:t>Количество</w:t>
            </w:r>
          </w:p>
        </w:tc>
      </w:tr>
      <w:tr w:rsidR="00877487" w:rsidRPr="00877487" w:rsidTr="0074010D">
        <w:trPr>
          <w:trHeight w:val="2122"/>
          <w:jc w:val="center"/>
        </w:trPr>
        <w:tc>
          <w:tcPr>
            <w:tcW w:w="560" w:type="dxa"/>
            <w:noWrap/>
          </w:tcPr>
          <w:p w:rsidR="00877487" w:rsidRPr="00877487" w:rsidRDefault="00877487" w:rsidP="00FC7A2A">
            <w:pPr>
              <w:spacing w:after="0" w:line="240" w:lineRule="auto"/>
              <w:rPr>
                <w:rFonts w:ascii="Times New Roman" w:eastAsia="Calibri" w:hAnsi="Times New Roman" w:cs="Times New Roman"/>
                <w:sz w:val="20"/>
                <w:szCs w:val="20"/>
                <w:lang w:eastAsia="ru-RU"/>
              </w:rPr>
            </w:pPr>
            <w:r w:rsidRPr="00877487">
              <w:rPr>
                <w:rFonts w:ascii="Times New Roman" w:eastAsia="Calibri" w:hAnsi="Times New Roman" w:cs="Times New Roman"/>
                <w:sz w:val="20"/>
                <w:szCs w:val="20"/>
                <w:lang w:eastAsia="ru-RU"/>
              </w:rPr>
              <w:t>1</w:t>
            </w:r>
          </w:p>
        </w:tc>
        <w:tc>
          <w:tcPr>
            <w:tcW w:w="2169" w:type="dxa"/>
            <w:vAlign w:val="center"/>
          </w:tcPr>
          <w:p w:rsidR="00877487" w:rsidRPr="00877487" w:rsidRDefault="00877487">
            <w:pPr>
              <w:jc w:val="center"/>
              <w:rPr>
                <w:rFonts w:ascii="Times New Roman" w:hAnsi="Times New Roman" w:cs="Times New Roman"/>
                <w:sz w:val="20"/>
                <w:szCs w:val="20"/>
              </w:rPr>
            </w:pPr>
            <w:r w:rsidRPr="00877487">
              <w:rPr>
                <w:rFonts w:ascii="Times New Roman" w:hAnsi="Times New Roman" w:cs="Times New Roman"/>
                <w:sz w:val="20"/>
                <w:szCs w:val="20"/>
              </w:rPr>
              <w:t>Жалюзи алюминиевые</w:t>
            </w:r>
          </w:p>
        </w:tc>
        <w:tc>
          <w:tcPr>
            <w:tcW w:w="4917" w:type="dxa"/>
            <w:vAlign w:val="center"/>
          </w:tcPr>
          <w:p w:rsidR="00877487" w:rsidRPr="00877487" w:rsidRDefault="00877487">
            <w:pPr>
              <w:rPr>
                <w:rFonts w:ascii="Times New Roman" w:hAnsi="Times New Roman" w:cs="Times New Roman"/>
                <w:sz w:val="20"/>
                <w:szCs w:val="20"/>
              </w:rPr>
            </w:pPr>
            <w:r w:rsidRPr="00877487">
              <w:rPr>
                <w:rFonts w:ascii="Times New Roman" w:hAnsi="Times New Roman" w:cs="Times New Roman"/>
                <w:sz w:val="20"/>
                <w:szCs w:val="20"/>
              </w:rPr>
              <w:t>Жалюзи алюмин</w:t>
            </w:r>
            <w:r w:rsidR="00DD35FA">
              <w:rPr>
                <w:rFonts w:ascii="Times New Roman" w:hAnsi="Times New Roman" w:cs="Times New Roman"/>
                <w:sz w:val="20"/>
                <w:szCs w:val="20"/>
              </w:rPr>
              <w:t>иевые горизонтальные, межрамные, 3-х секционные</w:t>
            </w:r>
            <w:r w:rsidR="00F256D2">
              <w:rPr>
                <w:rFonts w:ascii="Times New Roman" w:hAnsi="Times New Roman" w:cs="Times New Roman"/>
                <w:sz w:val="20"/>
                <w:szCs w:val="20"/>
              </w:rPr>
              <w:t>.</w:t>
            </w:r>
            <w:r w:rsidRPr="00877487">
              <w:rPr>
                <w:rFonts w:ascii="Times New Roman" w:hAnsi="Times New Roman" w:cs="Times New Roman"/>
                <w:sz w:val="20"/>
                <w:szCs w:val="20"/>
              </w:rPr>
              <w:t xml:space="preserve"> Материал алюминий. Пропитаны специальными водоотталкивающими антибактериальными и негорючей пропиткой не деформируются под действием высоких температур. (Площадь окна ширина 2 100 см, высота 1 400см) Изготовлены из полосок алюминиевой ленты шириной не менее</w:t>
            </w:r>
            <w:r w:rsidR="0074010D">
              <w:rPr>
                <w:rFonts w:ascii="Times New Roman" w:hAnsi="Times New Roman" w:cs="Times New Roman"/>
                <w:sz w:val="20"/>
                <w:szCs w:val="20"/>
              </w:rPr>
              <w:t xml:space="preserve"> </w:t>
            </w:r>
            <w:r w:rsidRPr="00877487">
              <w:rPr>
                <w:rFonts w:ascii="Times New Roman" w:hAnsi="Times New Roman" w:cs="Times New Roman"/>
                <w:sz w:val="20"/>
                <w:szCs w:val="20"/>
              </w:rPr>
              <w:t xml:space="preserve">25мм. Цвет белый </w:t>
            </w:r>
          </w:p>
        </w:tc>
        <w:tc>
          <w:tcPr>
            <w:tcW w:w="1178" w:type="dxa"/>
            <w:noWrap/>
            <w:vAlign w:val="center"/>
          </w:tcPr>
          <w:p w:rsidR="00877487" w:rsidRPr="00877487" w:rsidRDefault="00877487" w:rsidP="00FC7A2A">
            <w:pPr>
              <w:spacing w:after="0" w:line="240" w:lineRule="auto"/>
              <w:jc w:val="center"/>
              <w:rPr>
                <w:rFonts w:ascii="Times New Roman" w:eastAsia="Calibri" w:hAnsi="Times New Roman" w:cs="Times New Roman"/>
                <w:sz w:val="20"/>
                <w:szCs w:val="20"/>
                <w:lang w:eastAsia="ru-RU"/>
              </w:rPr>
            </w:pPr>
            <w:r w:rsidRPr="00877487">
              <w:rPr>
                <w:rFonts w:ascii="Times New Roman" w:eastAsia="Calibri" w:hAnsi="Times New Roman" w:cs="Times New Roman"/>
                <w:sz w:val="20"/>
                <w:szCs w:val="20"/>
                <w:lang w:eastAsia="ru-RU"/>
              </w:rPr>
              <w:t>шт.</w:t>
            </w:r>
          </w:p>
        </w:tc>
        <w:tc>
          <w:tcPr>
            <w:tcW w:w="1418" w:type="dxa"/>
            <w:noWrap/>
            <w:vAlign w:val="center"/>
          </w:tcPr>
          <w:p w:rsidR="00877487" w:rsidRPr="00877487" w:rsidRDefault="00DD35FA" w:rsidP="00FC7A2A">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51</w:t>
            </w:r>
          </w:p>
        </w:tc>
      </w:tr>
      <w:tr w:rsidR="00877487" w:rsidRPr="00877487" w:rsidTr="00A427B6">
        <w:trPr>
          <w:trHeight w:val="255"/>
          <w:jc w:val="center"/>
        </w:trPr>
        <w:tc>
          <w:tcPr>
            <w:tcW w:w="560" w:type="dxa"/>
            <w:noWrap/>
          </w:tcPr>
          <w:p w:rsidR="00877487" w:rsidRPr="00877487" w:rsidRDefault="00877487" w:rsidP="00FC7A2A">
            <w:pPr>
              <w:spacing w:after="0" w:line="240" w:lineRule="auto"/>
              <w:rPr>
                <w:rFonts w:ascii="Times New Roman" w:eastAsia="Calibri" w:hAnsi="Times New Roman" w:cs="Times New Roman"/>
                <w:sz w:val="20"/>
                <w:szCs w:val="20"/>
                <w:lang w:eastAsia="ru-RU"/>
              </w:rPr>
            </w:pPr>
            <w:r w:rsidRPr="00877487">
              <w:rPr>
                <w:rFonts w:ascii="Times New Roman" w:eastAsia="Calibri" w:hAnsi="Times New Roman" w:cs="Times New Roman"/>
                <w:sz w:val="20"/>
                <w:szCs w:val="20"/>
                <w:lang w:eastAsia="ru-RU"/>
              </w:rPr>
              <w:t>2</w:t>
            </w:r>
          </w:p>
        </w:tc>
        <w:tc>
          <w:tcPr>
            <w:tcW w:w="2169" w:type="dxa"/>
            <w:vAlign w:val="center"/>
          </w:tcPr>
          <w:p w:rsidR="00877487" w:rsidRPr="00877487" w:rsidRDefault="00877487">
            <w:pPr>
              <w:jc w:val="center"/>
              <w:rPr>
                <w:rFonts w:ascii="Times New Roman" w:hAnsi="Times New Roman" w:cs="Times New Roman"/>
                <w:sz w:val="20"/>
                <w:szCs w:val="20"/>
              </w:rPr>
            </w:pPr>
            <w:r w:rsidRPr="00877487">
              <w:rPr>
                <w:rFonts w:ascii="Times New Roman" w:hAnsi="Times New Roman" w:cs="Times New Roman"/>
                <w:sz w:val="20"/>
                <w:szCs w:val="20"/>
              </w:rPr>
              <w:t>Жалюзи вертикальные тканевые</w:t>
            </w:r>
          </w:p>
        </w:tc>
        <w:tc>
          <w:tcPr>
            <w:tcW w:w="4917" w:type="dxa"/>
            <w:vAlign w:val="center"/>
          </w:tcPr>
          <w:p w:rsidR="00877487" w:rsidRPr="00877487" w:rsidRDefault="00877487" w:rsidP="0074010D">
            <w:pPr>
              <w:rPr>
                <w:rFonts w:ascii="Times New Roman" w:hAnsi="Times New Roman" w:cs="Times New Roman"/>
                <w:sz w:val="20"/>
                <w:szCs w:val="20"/>
              </w:rPr>
            </w:pPr>
            <w:r w:rsidRPr="00877487">
              <w:rPr>
                <w:rFonts w:ascii="Times New Roman" w:hAnsi="Times New Roman" w:cs="Times New Roman"/>
                <w:sz w:val="20"/>
                <w:szCs w:val="20"/>
              </w:rPr>
              <w:t xml:space="preserve">Вертикальные тканевые жалюзи. Состоят из карниза, ламелей (вертикально расположенных полос материала) и механизма управления (управляется поворотом, сдвигает и раздвигает ламели вправо и влево по карнизу, вокруг своей оси на 180 гр., управление жалюзи осуществляется вручную, посредством шнура с отвесом и операционной цепи. Ламели прошиваются пластиковой цепочкой. Материал тканевый полиэстер толщиной не менее 0,47 мм. Плотность не менее 426 г/кВ.м. Пропитаны специальными водоотталкивающими пылеотталкивающими и антибактериальными составами. (Площадь окна ширина 2 400 см, высота 1 500см) цвет по согласованию с </w:t>
            </w:r>
            <w:r w:rsidR="0074010D">
              <w:rPr>
                <w:rFonts w:ascii="Times New Roman" w:hAnsi="Times New Roman" w:cs="Times New Roman"/>
                <w:sz w:val="20"/>
                <w:szCs w:val="20"/>
              </w:rPr>
              <w:t>З</w:t>
            </w:r>
            <w:r w:rsidRPr="00877487">
              <w:rPr>
                <w:rFonts w:ascii="Times New Roman" w:hAnsi="Times New Roman" w:cs="Times New Roman"/>
                <w:sz w:val="20"/>
                <w:szCs w:val="20"/>
              </w:rPr>
              <w:t>аказчиком</w:t>
            </w:r>
            <w:r w:rsidR="0074010D">
              <w:rPr>
                <w:rFonts w:ascii="Times New Roman" w:hAnsi="Times New Roman" w:cs="Times New Roman"/>
                <w:sz w:val="20"/>
                <w:szCs w:val="20"/>
              </w:rPr>
              <w:t>.</w:t>
            </w:r>
          </w:p>
        </w:tc>
        <w:tc>
          <w:tcPr>
            <w:tcW w:w="1178" w:type="dxa"/>
            <w:noWrap/>
            <w:vAlign w:val="center"/>
          </w:tcPr>
          <w:p w:rsidR="00877487" w:rsidRPr="00877487" w:rsidRDefault="00877487">
            <w:pPr>
              <w:jc w:val="center"/>
              <w:rPr>
                <w:rFonts w:ascii="Times New Roman" w:hAnsi="Times New Roman" w:cs="Times New Roman"/>
                <w:sz w:val="20"/>
                <w:szCs w:val="20"/>
              </w:rPr>
            </w:pPr>
            <w:r w:rsidRPr="00877487">
              <w:rPr>
                <w:rFonts w:ascii="Times New Roman" w:hAnsi="Times New Roman" w:cs="Times New Roman"/>
                <w:sz w:val="20"/>
                <w:szCs w:val="20"/>
              </w:rPr>
              <w:t>шт</w:t>
            </w:r>
          </w:p>
        </w:tc>
        <w:tc>
          <w:tcPr>
            <w:tcW w:w="1418" w:type="dxa"/>
            <w:noWrap/>
            <w:vAlign w:val="center"/>
          </w:tcPr>
          <w:p w:rsidR="00877487" w:rsidRPr="00877487" w:rsidRDefault="00877487">
            <w:pPr>
              <w:jc w:val="center"/>
              <w:rPr>
                <w:rFonts w:ascii="Times New Roman" w:hAnsi="Times New Roman" w:cs="Times New Roman"/>
                <w:sz w:val="20"/>
                <w:szCs w:val="20"/>
                <w:lang w:eastAsia="zh-CN"/>
              </w:rPr>
            </w:pPr>
            <w:r w:rsidRPr="00877487">
              <w:rPr>
                <w:rFonts w:ascii="Times New Roman" w:hAnsi="Times New Roman" w:cs="Times New Roman"/>
                <w:sz w:val="20"/>
                <w:szCs w:val="20"/>
                <w:lang w:eastAsia="zh-CN"/>
              </w:rPr>
              <w:t>176</w:t>
            </w:r>
          </w:p>
        </w:tc>
      </w:tr>
    </w:tbl>
    <w:p w:rsidR="00FC7A2A" w:rsidRPr="00FC7A2A" w:rsidRDefault="00FC7A2A" w:rsidP="00FC7A2A">
      <w:pPr>
        <w:autoSpaceDE w:val="0"/>
        <w:autoSpaceDN w:val="0"/>
        <w:adjustRightInd w:val="0"/>
        <w:spacing w:after="0" w:line="240" w:lineRule="auto"/>
        <w:ind w:firstLine="540"/>
        <w:jc w:val="both"/>
        <w:rPr>
          <w:rFonts w:ascii="Times New Roman" w:eastAsia="Calibri" w:hAnsi="Times New Roman" w:cs="Times New Roman"/>
          <w:bCs/>
          <w:lang w:eastAsia="ru-RU"/>
        </w:rPr>
      </w:pPr>
    </w:p>
    <w:p w:rsidR="00DC682D" w:rsidRPr="00DC682D"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 xml:space="preserve">Предлагаемый товар должен быть зарегистрирован и разрешен к применению на территории Российской Федерации. </w:t>
      </w:r>
    </w:p>
    <w:p w:rsidR="00DC682D" w:rsidRPr="00DC682D"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Товар должен быть новым, не бывшим в употреблении, соответствовать государственным стандартам Российской Федерации и подтверждаться прилагаемыми при поставке документами удостоверяющими качество (сертификат соответствия в случае обязательной сертификации; регистрационное удостоверение, гарантийный талон).</w:t>
      </w:r>
      <w:r w:rsidRPr="00DC682D">
        <w:rPr>
          <w:rFonts w:ascii="Times New Roman" w:eastAsia="Times New Roman" w:hAnsi="Times New Roman" w:cs="Times New Roman"/>
          <w:bCs/>
          <w:sz w:val="20"/>
          <w:szCs w:val="20"/>
          <w:lang w:eastAsia="ru-RU"/>
        </w:rPr>
        <w:t xml:space="preserve"> </w:t>
      </w:r>
      <w:r w:rsidRPr="00DC682D">
        <w:rPr>
          <w:rFonts w:ascii="Times New Roman" w:eastAsia="Calibri" w:hAnsi="Times New Roman" w:cs="Times New Roman"/>
          <w:bCs/>
          <w:lang w:eastAsia="ru-RU"/>
        </w:rPr>
        <w:t xml:space="preserve">Срок гарантии Поставщика на </w:t>
      </w:r>
      <w:r>
        <w:rPr>
          <w:rFonts w:ascii="Times New Roman" w:eastAsia="Calibri" w:hAnsi="Times New Roman" w:cs="Times New Roman"/>
          <w:bCs/>
          <w:lang w:eastAsia="ru-RU"/>
        </w:rPr>
        <w:t>товар</w:t>
      </w:r>
      <w:r w:rsidRPr="00DC682D">
        <w:rPr>
          <w:rFonts w:ascii="Times New Roman" w:eastAsia="Calibri" w:hAnsi="Times New Roman" w:cs="Times New Roman"/>
          <w:bCs/>
          <w:lang w:eastAsia="ru-RU"/>
        </w:rPr>
        <w:t xml:space="preserve"> не менее чем срок действия гарантии производителя поставляемого </w:t>
      </w:r>
      <w:r>
        <w:rPr>
          <w:rFonts w:ascii="Times New Roman" w:eastAsia="Calibri" w:hAnsi="Times New Roman" w:cs="Times New Roman"/>
          <w:bCs/>
          <w:lang w:eastAsia="ru-RU"/>
        </w:rPr>
        <w:t>товара</w:t>
      </w:r>
      <w:r w:rsidRPr="00DC682D">
        <w:rPr>
          <w:rFonts w:ascii="Times New Roman" w:eastAsia="Calibri" w:hAnsi="Times New Roman" w:cs="Times New Roman"/>
          <w:bCs/>
          <w:lang w:eastAsia="ru-RU"/>
        </w:rPr>
        <w:t xml:space="preserve">, но не менее 12 (двенадцать) месяцев с момента </w:t>
      </w:r>
      <w:r w:rsidR="00306708">
        <w:rPr>
          <w:rFonts w:ascii="Times New Roman" w:eastAsia="Calibri" w:hAnsi="Times New Roman" w:cs="Times New Roman"/>
          <w:bCs/>
          <w:lang w:eastAsia="ru-RU"/>
        </w:rPr>
        <w:t>подписания акта приема</w:t>
      </w:r>
      <w:r w:rsidR="00170680">
        <w:rPr>
          <w:rFonts w:ascii="Times New Roman" w:eastAsia="Calibri" w:hAnsi="Times New Roman" w:cs="Times New Roman"/>
          <w:bCs/>
          <w:lang w:eastAsia="ru-RU"/>
        </w:rPr>
        <w:t>-</w:t>
      </w:r>
      <w:r w:rsidR="00306708">
        <w:rPr>
          <w:rFonts w:ascii="Times New Roman" w:eastAsia="Calibri" w:hAnsi="Times New Roman" w:cs="Times New Roman"/>
          <w:bCs/>
          <w:lang w:eastAsia="ru-RU"/>
        </w:rPr>
        <w:t>передач</w:t>
      </w:r>
      <w:r w:rsidR="00170680">
        <w:rPr>
          <w:rFonts w:ascii="Times New Roman" w:eastAsia="Calibri" w:hAnsi="Times New Roman" w:cs="Times New Roman"/>
          <w:bCs/>
          <w:lang w:eastAsia="ru-RU"/>
        </w:rPr>
        <w:t>и товара</w:t>
      </w:r>
      <w:r w:rsidR="00306708">
        <w:rPr>
          <w:rFonts w:ascii="Times New Roman" w:eastAsia="Calibri" w:hAnsi="Times New Roman" w:cs="Times New Roman"/>
          <w:bCs/>
          <w:lang w:eastAsia="ru-RU"/>
        </w:rPr>
        <w:t>.</w:t>
      </w:r>
    </w:p>
    <w:p w:rsidR="00DC682D"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В случае поставки товара 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Поставщик обязуется заменить товар своими силами и за свой счёт.</w:t>
      </w:r>
    </w:p>
    <w:p w:rsidR="00FC7A2A" w:rsidRPr="00FC7A2A" w:rsidRDefault="00DC682D" w:rsidP="00DC682D">
      <w:pPr>
        <w:spacing w:after="0" w:line="240" w:lineRule="auto"/>
        <w:ind w:firstLine="426"/>
        <w:jc w:val="both"/>
        <w:rPr>
          <w:rFonts w:ascii="Times New Roman" w:eastAsia="Calibri" w:hAnsi="Times New Roman" w:cs="Times New Roman"/>
          <w:bCs/>
          <w:lang w:eastAsia="ru-RU"/>
        </w:rPr>
      </w:pPr>
      <w:r w:rsidRPr="00DC682D">
        <w:rPr>
          <w:rFonts w:ascii="Times New Roman" w:eastAsia="Calibri" w:hAnsi="Times New Roman" w:cs="Times New Roman"/>
          <w:bCs/>
          <w:lang w:eastAsia="ru-RU"/>
        </w:rPr>
        <w:t>Упаковка товара в соответствии с требованиями ГОСТ, ТУ, обеспечивающая целостность и сохранность товара от всякого рада повреждений при транспортировке всеми видами транспорта.</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Требования к содержанию, форме, оформлению и составу заявки на участие в закупке:</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Участник закупки подает Заявку на участие в запросе цен (котировок) в письменной форме в запечатанном конверте. При этом на таком конверте указывается наименование запроса цен (котировок), на </w:t>
      </w:r>
      <w:r w:rsidRPr="00FC7A2A">
        <w:rPr>
          <w:rFonts w:ascii="Times New Roman" w:eastAsia="Calibri" w:hAnsi="Times New Roman" w:cs="Times New Roman"/>
          <w:lang w:eastAsia="ru-RU"/>
        </w:rPr>
        <w:lastRenderedPageBreak/>
        <w:t>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Каждый документ, входящий в заявку на участие в запросе цен (котировок) (за исключением нотариально заверенных копий и оригиналов документов, выданных третьими лицами), должен быть скреплен оттиском печати участника закупки (для участника закупки – юридического лица). Документы, входящие в состав заявки на участие в запросе цен (котировок), должны быть прошиты (скреплены или упакованы таким образом, чтобы исключить случайное выпадение или перемещение страниц) и пронумерованы. Участник закупки вправе подать только одну заявку на участие в запросе цен (котировок).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Прием заявок на участие в запросе цен (котировок) прекращается после окончания срока подачи заявок на участие в запросе цен (котировок), установленного документацией и извещением о проведении запроса цен (котировок). Полученные после указанного срока подачи заявок конверты с заявками на участие в запросе цен (котировок)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Такие конверты и заявки могут быть возвращены участникам закупки на основании их письменного запроса в течение 10 рабочих дней.</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Сумма товаров по позициям должна соответствовать итоговой сумме (цене договора, предложенной участником закупки). Цена договора, указанная участником закупки цифрами, должна соответствовать цене договора, указанной прописью.</w:t>
      </w:r>
      <w:r w:rsidRPr="00FC7A2A">
        <w:rPr>
          <w:rFonts w:ascii="Times New Roman" w:eastAsia="Calibri" w:hAnsi="Times New Roman" w:cs="Times New Roman"/>
          <w:sz w:val="24"/>
          <w:szCs w:val="24"/>
          <w:lang w:eastAsia="ru-RU"/>
        </w:rPr>
        <w:t xml:space="preserve"> </w:t>
      </w:r>
      <w:r w:rsidRPr="00FC7A2A">
        <w:rPr>
          <w:rFonts w:ascii="Times New Roman" w:eastAsia="Calibri" w:hAnsi="Times New Roman" w:cs="Times New Roman"/>
          <w:lang w:eastAsia="ru-RU"/>
        </w:rPr>
        <w:t>Цена договора должна быть указана в рублях Российской Федерации.</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Наличие опечаток, помарок, дописок, исправлений, технических и арифметических ошибок в котировочной заявке не допускается. Сведения, указанные Участником размещения заказа в заявке, не должны допускать двусмысленного толкования.</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Заявка должна быть заполнена по всем пунктам в соответствии с формой, являющейся приложением к документации.</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Приложение № 1 форма письма о направлении заявки на участие в запросе цен (котировок).</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Приложение № 2 форма заявки на участие в запросе цен (котировок).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Приложение № 3 проект договора. </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FC7A2A" w:rsidRPr="00FC7A2A" w:rsidRDefault="00FC7A2A" w:rsidP="00FC7A2A">
      <w:pPr>
        <w:widowControl w:val="0"/>
        <w:tabs>
          <w:tab w:val="left" w:pos="1134"/>
        </w:tabs>
        <w:suppressAutoHyphens/>
        <w:autoSpaceDE w:val="0"/>
        <w:autoSpaceDN w:val="0"/>
        <w:adjustRightInd w:val="0"/>
        <w:spacing w:after="0" w:line="240" w:lineRule="auto"/>
        <w:ind w:firstLine="426"/>
        <w:jc w:val="both"/>
        <w:rPr>
          <w:rFonts w:ascii="Times New Roman" w:eastAsia="Calibri" w:hAnsi="Times New Roman" w:cs="Times New Roman"/>
          <w:bCs/>
          <w:lang w:eastAsia="ru-RU"/>
        </w:rPr>
      </w:pPr>
      <w:r w:rsidRPr="00FC7A2A">
        <w:rPr>
          <w:rFonts w:ascii="Times New Roman" w:eastAsia="Calibri" w:hAnsi="Times New Roman" w:cs="Times New Roman"/>
          <w:bCs/>
          <w:lang w:eastAsia="ru-RU"/>
        </w:rPr>
        <w:t>Участнику закупки при заполнении з</w:t>
      </w:r>
      <w:r w:rsidRPr="00FC7A2A">
        <w:rPr>
          <w:rFonts w:ascii="Times New Roman" w:eastAsia="Calibri" w:hAnsi="Times New Roman" w:cs="Times New Roman"/>
          <w:lang w:eastAsia="ru-RU"/>
        </w:rPr>
        <w:t>аявки на участие в запросе цен (котировок)</w:t>
      </w:r>
      <w:r w:rsidRPr="00FC7A2A">
        <w:rPr>
          <w:rFonts w:ascii="Times New Roman" w:eastAsia="Calibri" w:hAnsi="Times New Roman" w:cs="Times New Roman"/>
          <w:bCs/>
          <w:lang w:eastAsia="ru-RU"/>
        </w:rPr>
        <w:t>, приложенной к настоящей документации, в обязательном порядке следует указывать наименование, страну и место изготовления, полную характеристику поставляемого товара, год выпуска, перечень доку</w:t>
      </w:r>
      <w:r w:rsidR="0074010D">
        <w:rPr>
          <w:rFonts w:ascii="Times New Roman" w:eastAsia="Calibri" w:hAnsi="Times New Roman" w:cs="Times New Roman"/>
          <w:bCs/>
          <w:lang w:eastAsia="ru-RU"/>
        </w:rPr>
        <w:t>ментов, подтверждающих качество</w:t>
      </w:r>
      <w:r w:rsidRPr="00FC7A2A">
        <w:rPr>
          <w:rFonts w:ascii="Times New Roman" w:eastAsia="Calibri" w:hAnsi="Times New Roman" w:cs="Times New Roman"/>
          <w:bCs/>
          <w:lang w:eastAsia="ru-RU"/>
        </w:rPr>
        <w:t>, срок гарантии.</w:t>
      </w:r>
    </w:p>
    <w:p w:rsidR="00FC7A2A" w:rsidRPr="00FC7A2A" w:rsidRDefault="00FC7A2A" w:rsidP="00FC7A2A">
      <w:pPr>
        <w:spacing w:after="0" w:line="240" w:lineRule="auto"/>
        <w:ind w:firstLine="360"/>
        <w:jc w:val="both"/>
        <w:rPr>
          <w:rFonts w:ascii="Times New Roman" w:eastAsia="Calibri" w:hAnsi="Times New Roman" w:cs="Times New Roman"/>
          <w:iCs/>
          <w:lang w:eastAsia="ru-RU"/>
        </w:rPr>
      </w:pPr>
      <w:r w:rsidRPr="00FC7A2A">
        <w:rPr>
          <w:rFonts w:ascii="Times New Roman" w:eastAsia="Calibri" w:hAnsi="Times New Roman" w:cs="Times New Roman"/>
          <w:iCs/>
          <w:lang w:eastAsia="ru-RU"/>
        </w:rPr>
        <w:t>В случае если в графе «Требования к функциональным характеристикам (потребительским свойствам), качественным характеристикам товара»:</w:t>
      </w:r>
    </w:p>
    <w:p w:rsidR="00FC7A2A" w:rsidRPr="00FC7A2A" w:rsidRDefault="00FC7A2A" w:rsidP="00FC7A2A">
      <w:pPr>
        <w:spacing w:after="0" w:line="240" w:lineRule="auto"/>
        <w:ind w:firstLine="360"/>
        <w:rPr>
          <w:rFonts w:ascii="Times New Roman" w:eastAsia="Calibri" w:hAnsi="Times New Roman" w:cs="Times New Roman"/>
          <w:iCs/>
          <w:lang w:eastAsia="ru-RU"/>
        </w:rPr>
      </w:pPr>
      <w:r w:rsidRPr="00FC7A2A">
        <w:rPr>
          <w:rFonts w:ascii="Times New Roman" w:eastAsia="Calibri" w:hAnsi="Times New Roman" w:cs="Times New Roman"/>
          <w:iCs/>
          <w:lang w:eastAsia="ru-RU"/>
        </w:rPr>
        <w:t xml:space="preserve">- указано </w:t>
      </w:r>
      <w:r w:rsidRPr="00FC7A2A">
        <w:rPr>
          <w:rFonts w:ascii="Times New Roman" w:eastAsia="Calibri" w:hAnsi="Times New Roman" w:cs="Times New Roman"/>
          <w:bCs/>
          <w:iCs/>
          <w:lang w:eastAsia="ru-RU"/>
        </w:rPr>
        <w:t>(не более, не менее, или),</w:t>
      </w:r>
      <w:r w:rsidRPr="00FC7A2A">
        <w:rPr>
          <w:rFonts w:ascii="Times New Roman" w:eastAsia="Calibri" w:hAnsi="Times New Roman" w:cs="Times New Roman"/>
          <w:iCs/>
          <w:lang w:eastAsia="ru-RU"/>
        </w:rPr>
        <w:t xml:space="preserve"> то участнику размещения заказа при подготовке заявки на участие в открытом аукционе в электронной форме следует указывать конкретные показатели предлагаемого к поставке товара.</w:t>
      </w:r>
    </w:p>
    <w:p w:rsidR="00FC7A2A" w:rsidRPr="00FC7A2A" w:rsidRDefault="00FC7A2A" w:rsidP="00FC7A2A">
      <w:pPr>
        <w:spacing w:after="0" w:line="240" w:lineRule="auto"/>
        <w:ind w:firstLine="360"/>
        <w:rPr>
          <w:rFonts w:ascii="Times New Roman" w:eastAsia="Calibri" w:hAnsi="Times New Roman" w:cs="Times New Roman"/>
          <w:iCs/>
          <w:lang w:eastAsia="ru-RU"/>
        </w:rPr>
      </w:pPr>
      <w:r w:rsidRPr="00FC7A2A">
        <w:rPr>
          <w:rFonts w:ascii="Times New Roman" w:eastAsia="Calibri" w:hAnsi="Times New Roman" w:cs="Times New Roman"/>
          <w:iCs/>
          <w:lang w:eastAsia="ru-RU"/>
        </w:rPr>
        <w:t xml:space="preserve">- указано </w:t>
      </w:r>
      <w:r w:rsidRPr="00FC7A2A">
        <w:rPr>
          <w:rFonts w:ascii="Times New Roman" w:eastAsia="Calibri" w:hAnsi="Times New Roman" w:cs="Times New Roman"/>
          <w:bCs/>
          <w:iCs/>
          <w:lang w:eastAsia="ru-RU"/>
        </w:rPr>
        <w:t>(от __ до __)</w:t>
      </w:r>
      <w:r w:rsidRPr="00FC7A2A">
        <w:rPr>
          <w:rFonts w:ascii="Times New Roman" w:eastAsia="Calibri" w:hAnsi="Times New Roman" w:cs="Times New Roman"/>
          <w:iCs/>
          <w:lang w:eastAsia="ru-RU"/>
        </w:rPr>
        <w:t xml:space="preserve"> участник размещения заказа указывает </w:t>
      </w:r>
      <w:r w:rsidRPr="00FC7A2A">
        <w:rPr>
          <w:rFonts w:ascii="Times New Roman" w:eastAsia="Calibri" w:hAnsi="Times New Roman" w:cs="Times New Roman"/>
          <w:bCs/>
          <w:iCs/>
          <w:lang w:eastAsia="ru-RU"/>
        </w:rPr>
        <w:t>«от __ до __»</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место, условия и сроки (периоды) поставки товара, выполнения работы, оказания услуги:</w:t>
      </w:r>
    </w:p>
    <w:p w:rsidR="00E714EF" w:rsidRPr="00E714EF" w:rsidRDefault="00FC7A2A" w:rsidP="00E714EF">
      <w:pPr>
        <w:tabs>
          <w:tab w:val="left" w:pos="3210"/>
        </w:tabs>
        <w:suppressAutoHyphens/>
        <w:autoSpaceDE w:val="0"/>
        <w:autoSpaceDN w:val="0"/>
        <w:adjustRightInd w:val="0"/>
        <w:spacing w:after="0" w:line="240" w:lineRule="auto"/>
        <w:ind w:firstLine="426"/>
        <w:jc w:val="both"/>
        <w:rPr>
          <w:rFonts w:ascii="Times New Roman" w:eastAsia="Times New Roman" w:hAnsi="Times New Roman" w:cs="Times New Roman"/>
          <w:iCs/>
          <w:lang w:eastAsia="ar-SA"/>
        </w:rPr>
      </w:pPr>
      <w:r w:rsidRPr="00FC7A2A">
        <w:rPr>
          <w:rFonts w:ascii="Times New Roman" w:eastAsia="Calibri" w:hAnsi="Times New Roman" w:cs="Times New Roman"/>
          <w:lang w:eastAsia="ru-RU"/>
        </w:rPr>
        <w:t xml:space="preserve">Поставка </w:t>
      </w:r>
      <w:r w:rsidR="00D85D8F">
        <w:rPr>
          <w:rFonts w:ascii="Times New Roman" w:eastAsia="Calibri" w:hAnsi="Times New Roman" w:cs="Times New Roman"/>
          <w:lang w:eastAsia="ru-RU"/>
        </w:rPr>
        <w:t>товара</w:t>
      </w:r>
      <w:r w:rsidRPr="00FC7A2A">
        <w:rPr>
          <w:rFonts w:ascii="Times New Roman" w:eastAsia="Calibri" w:hAnsi="Times New Roman" w:cs="Times New Roman"/>
          <w:lang w:eastAsia="ru-RU"/>
        </w:rPr>
        <w:t xml:space="preserve"> осуществляется по адресу город Ирк</w:t>
      </w:r>
      <w:r w:rsidR="00A953E2">
        <w:rPr>
          <w:rFonts w:ascii="Times New Roman" w:eastAsia="Calibri" w:hAnsi="Times New Roman" w:cs="Times New Roman"/>
          <w:lang w:eastAsia="ru-RU"/>
        </w:rPr>
        <w:t>утск, микрорайон Юбилейный, 100</w:t>
      </w:r>
      <w:r w:rsidRPr="005A49B6">
        <w:rPr>
          <w:rFonts w:ascii="Times New Roman" w:eastAsia="Times New Roman" w:hAnsi="Times New Roman" w:cs="Times New Roman"/>
          <w:iCs/>
          <w:lang w:eastAsia="ar-SA"/>
        </w:rPr>
        <w:t>.</w:t>
      </w:r>
      <w:r w:rsidRPr="005A49B6">
        <w:rPr>
          <w:rFonts w:ascii="Times New Roman" w:eastAsia="Calibri" w:hAnsi="Times New Roman" w:cs="Times New Roman"/>
          <w:sz w:val="24"/>
          <w:szCs w:val="24"/>
          <w:lang w:eastAsia="ru-RU"/>
        </w:rPr>
        <w:t xml:space="preserve"> </w:t>
      </w:r>
      <w:r w:rsidR="00E714EF" w:rsidRPr="00E714EF">
        <w:rPr>
          <w:rFonts w:ascii="Times New Roman" w:eastAsia="Times New Roman" w:hAnsi="Times New Roman" w:cs="Times New Roman"/>
          <w:iCs/>
          <w:lang w:eastAsia="ar-SA"/>
        </w:rPr>
        <w:t xml:space="preserve">Срок поставки и </w:t>
      </w:r>
      <w:r w:rsidR="00877487">
        <w:rPr>
          <w:rFonts w:ascii="Times New Roman" w:eastAsia="Times New Roman" w:hAnsi="Times New Roman" w:cs="Times New Roman"/>
          <w:iCs/>
          <w:lang w:eastAsia="ar-SA"/>
        </w:rPr>
        <w:t>установки</w:t>
      </w:r>
      <w:r w:rsidR="00E714EF" w:rsidRPr="00E714EF">
        <w:rPr>
          <w:rFonts w:ascii="Times New Roman" w:eastAsia="Times New Roman" w:hAnsi="Times New Roman" w:cs="Times New Roman"/>
          <w:iCs/>
          <w:lang w:eastAsia="ar-SA"/>
        </w:rPr>
        <w:t xml:space="preserve"> товара </w:t>
      </w:r>
      <w:r w:rsidR="000063EC" w:rsidRPr="000063EC">
        <w:rPr>
          <w:rFonts w:ascii="Times New Roman" w:eastAsia="Times New Roman" w:hAnsi="Times New Roman" w:cs="Times New Roman"/>
          <w:iCs/>
          <w:lang w:eastAsia="ar-SA"/>
        </w:rPr>
        <w:t>с момента заключения договора до 20.12.2014 г, по заявке Заказчика.</w:t>
      </w:r>
      <w:r w:rsidR="000063EC" w:rsidRPr="000063EC">
        <w:t xml:space="preserve"> </w:t>
      </w:r>
      <w:r w:rsidR="000063EC" w:rsidRPr="000063EC">
        <w:rPr>
          <w:rFonts w:ascii="Times New Roman" w:eastAsia="Times New Roman" w:hAnsi="Times New Roman" w:cs="Times New Roman"/>
          <w:iCs/>
          <w:lang w:eastAsia="ar-SA"/>
        </w:rPr>
        <w:t>Срок исполнения заявки 10 календарных дней с момента получения заявки от Заказчика. Заявки направляются по факсу на номер ________________ или по электронной почте___________.</w:t>
      </w:r>
    </w:p>
    <w:p w:rsidR="00FC7A2A" w:rsidRPr="00FC7A2A" w:rsidRDefault="00FC7A2A" w:rsidP="00E714EF">
      <w:pPr>
        <w:tabs>
          <w:tab w:val="left" w:pos="3210"/>
        </w:tabs>
        <w:suppressAutoHyphens/>
        <w:autoSpaceDE w:val="0"/>
        <w:autoSpaceDN w:val="0"/>
        <w:adjustRightInd w:val="0"/>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Поставка и отгрузка </w:t>
      </w:r>
      <w:r w:rsidR="00D27020">
        <w:rPr>
          <w:rFonts w:ascii="Times New Roman" w:eastAsia="Calibri" w:hAnsi="Times New Roman" w:cs="Times New Roman"/>
          <w:lang w:eastAsia="ru-RU"/>
        </w:rPr>
        <w:t>товара</w:t>
      </w:r>
      <w:r w:rsidRPr="00FC7A2A">
        <w:rPr>
          <w:rFonts w:ascii="Times New Roman" w:eastAsia="Calibri" w:hAnsi="Times New Roman" w:cs="Times New Roman"/>
          <w:lang w:eastAsia="ru-RU"/>
        </w:rPr>
        <w:t xml:space="preserve"> осуществляется транспортом и силами поставщика до местонахождения </w:t>
      </w:r>
      <w:r w:rsidR="00170680">
        <w:rPr>
          <w:rFonts w:ascii="Times New Roman" w:eastAsia="Calibri" w:hAnsi="Times New Roman" w:cs="Times New Roman"/>
          <w:lang w:eastAsia="ru-RU"/>
        </w:rPr>
        <w:t xml:space="preserve">Заказчика. Поставка, сборка и </w:t>
      </w:r>
      <w:r w:rsidR="00D85D8F">
        <w:rPr>
          <w:rFonts w:ascii="Times New Roman" w:eastAsia="Calibri" w:hAnsi="Times New Roman" w:cs="Times New Roman"/>
          <w:lang w:eastAsia="ru-RU"/>
        </w:rPr>
        <w:t xml:space="preserve"> установка</w:t>
      </w:r>
      <w:r w:rsidR="00170680">
        <w:rPr>
          <w:rFonts w:ascii="Times New Roman" w:eastAsia="Calibri" w:hAnsi="Times New Roman" w:cs="Times New Roman"/>
          <w:lang w:eastAsia="ru-RU"/>
        </w:rPr>
        <w:t xml:space="preserve"> </w:t>
      </w:r>
      <w:r w:rsidRPr="00FC7A2A">
        <w:rPr>
          <w:rFonts w:ascii="Times New Roman" w:eastAsia="Calibri" w:hAnsi="Times New Roman" w:cs="Times New Roman"/>
          <w:lang w:eastAsia="ru-RU"/>
        </w:rPr>
        <w:t>осуществляется в рабочие дни с 09-00 до 15-00.</w:t>
      </w:r>
    </w:p>
    <w:p w:rsidR="00FC7A2A" w:rsidRPr="00FC7A2A" w:rsidRDefault="00FC7A2A" w:rsidP="00FC7A2A">
      <w:pPr>
        <w:tabs>
          <w:tab w:val="center" w:pos="4677"/>
          <w:tab w:val="right" w:pos="9355"/>
        </w:tabs>
        <w:spacing w:after="0" w:line="240" w:lineRule="auto"/>
        <w:ind w:firstLine="360"/>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Упаковка в соответствии с требованиями ГОСТ, ТУ, обеспечивающая целостность и сохранность оборудования от всякого рода повреждений при транспортировке различными видами транспорта. Поставка осуществляется с соблюдением условий, в том числе температурного режима, установленных производителем </w:t>
      </w:r>
      <w:r w:rsidR="00D27020">
        <w:rPr>
          <w:rFonts w:ascii="Times New Roman" w:eastAsia="Calibri" w:hAnsi="Times New Roman" w:cs="Times New Roman"/>
          <w:lang w:eastAsia="ru-RU"/>
        </w:rPr>
        <w:t>товара</w:t>
      </w:r>
      <w:r w:rsidRPr="00FC7A2A">
        <w:rPr>
          <w:rFonts w:ascii="Times New Roman" w:eastAsia="Calibri" w:hAnsi="Times New Roman" w:cs="Times New Roman"/>
          <w:lang w:eastAsia="ru-RU"/>
        </w:rPr>
        <w:t>.</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сведения о начальной (максимальной) цене договора:</w:t>
      </w:r>
    </w:p>
    <w:tbl>
      <w:tblPr>
        <w:tblpPr w:leftFromText="180" w:rightFromText="180" w:vertAnchor="text" w:horzAnchor="margin" w:tblpXSpec="center" w:tblpY="127"/>
        <w:tblW w:w="10773" w:type="dxa"/>
        <w:tblLayout w:type="fixed"/>
        <w:tblLook w:val="0000" w:firstRow="0" w:lastRow="0" w:firstColumn="0" w:lastColumn="0" w:noHBand="0" w:noVBand="0"/>
      </w:tblPr>
      <w:tblGrid>
        <w:gridCol w:w="675"/>
        <w:gridCol w:w="1560"/>
        <w:gridCol w:w="850"/>
        <w:gridCol w:w="1418"/>
        <w:gridCol w:w="1275"/>
        <w:gridCol w:w="1276"/>
        <w:gridCol w:w="1418"/>
        <w:gridCol w:w="1080"/>
        <w:gridCol w:w="1221"/>
      </w:tblGrid>
      <w:tr w:rsidR="00A44B91" w:rsidRPr="00D27020" w:rsidTr="00A427B6">
        <w:trPr>
          <w:trHeight w:val="306"/>
        </w:trPr>
        <w:tc>
          <w:tcPr>
            <w:tcW w:w="675" w:type="dxa"/>
            <w:vMerge w:val="restart"/>
            <w:tcBorders>
              <w:top w:val="single" w:sz="4" w:space="0" w:color="auto"/>
              <w:left w:val="single" w:sz="4" w:space="0" w:color="auto"/>
              <w:right w:val="single" w:sz="4" w:space="0" w:color="auto"/>
            </w:tcBorders>
            <w:shd w:val="clear" w:color="auto" w:fill="auto"/>
            <w:noWrap/>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w:t>
            </w:r>
          </w:p>
        </w:tc>
        <w:tc>
          <w:tcPr>
            <w:tcW w:w="1560" w:type="dxa"/>
            <w:vMerge w:val="restart"/>
            <w:tcBorders>
              <w:top w:val="single" w:sz="4" w:space="0" w:color="auto"/>
              <w:left w:val="nil"/>
              <w:right w:val="single" w:sz="4" w:space="0" w:color="auto"/>
            </w:tcBorders>
            <w:shd w:val="clear" w:color="auto" w:fill="auto"/>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Наименование</w:t>
            </w:r>
            <w:r w:rsidRPr="00D27020">
              <w:rPr>
                <w:rFonts w:ascii="Times New Roman" w:eastAsia="Times New Roman" w:hAnsi="Times New Roman" w:cs="Times New Roman"/>
                <w:b/>
                <w:sz w:val="20"/>
                <w:szCs w:val="20"/>
                <w:lang w:eastAsia="ru-RU"/>
              </w:rPr>
              <w:br/>
              <w:t>товара</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Кол-во</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Поставщик №1</w:t>
            </w:r>
            <w:r w:rsidR="005A49B6">
              <w:rPr>
                <w:rFonts w:ascii="Times New Roman" w:eastAsia="Times New Roman" w:hAnsi="Times New Roman" w:cs="Times New Roman"/>
                <w:b/>
                <w:sz w:val="20"/>
                <w:szCs w:val="20"/>
                <w:lang w:eastAsia="ru-RU"/>
              </w:rPr>
              <w:t xml:space="preserve"> </w:t>
            </w:r>
            <w:r w:rsidR="00B95F74">
              <w:rPr>
                <w:rFonts w:ascii="Times New Roman" w:eastAsia="Times New Roman" w:hAnsi="Times New Roman" w:cs="Times New Roman"/>
                <w:b/>
                <w:sz w:val="20"/>
                <w:szCs w:val="20"/>
                <w:lang w:eastAsia="ru-RU"/>
              </w:rPr>
              <w:t>(</w:t>
            </w:r>
            <w:r w:rsidR="005A49B6">
              <w:rPr>
                <w:rFonts w:ascii="Times New Roman" w:eastAsia="Times New Roman" w:hAnsi="Times New Roman" w:cs="Times New Roman"/>
                <w:b/>
                <w:sz w:val="20"/>
                <w:szCs w:val="20"/>
                <w:lang w:eastAsia="ru-RU"/>
              </w:rPr>
              <w:t>вх.</w:t>
            </w:r>
            <w:r w:rsidR="00B95F74">
              <w:rPr>
                <w:rFonts w:ascii="Times New Roman" w:eastAsia="Times New Roman" w:hAnsi="Times New Roman" w:cs="Times New Roman"/>
                <w:b/>
                <w:sz w:val="20"/>
                <w:szCs w:val="20"/>
                <w:lang w:eastAsia="ru-RU"/>
              </w:rPr>
              <w:t xml:space="preserve"> </w:t>
            </w:r>
            <w:r w:rsidR="005A49B6">
              <w:rPr>
                <w:rFonts w:ascii="Times New Roman" w:eastAsia="Times New Roman" w:hAnsi="Times New Roman" w:cs="Times New Roman"/>
                <w:b/>
                <w:sz w:val="20"/>
                <w:szCs w:val="20"/>
                <w:lang w:eastAsia="ru-RU"/>
              </w:rPr>
              <w:t xml:space="preserve">№ </w:t>
            </w:r>
            <w:r w:rsidR="00A427B6">
              <w:rPr>
                <w:rFonts w:ascii="Times New Roman" w:eastAsia="Times New Roman" w:hAnsi="Times New Roman" w:cs="Times New Roman"/>
                <w:b/>
                <w:sz w:val="20"/>
                <w:szCs w:val="20"/>
                <w:lang w:eastAsia="ru-RU"/>
              </w:rPr>
              <w:t>1350</w:t>
            </w:r>
            <w:r w:rsidR="00B95F74">
              <w:rPr>
                <w:rFonts w:ascii="Times New Roman" w:eastAsia="Times New Roman" w:hAnsi="Times New Roman" w:cs="Times New Roman"/>
                <w:b/>
                <w:sz w:val="20"/>
                <w:szCs w:val="20"/>
                <w:lang w:eastAsia="ru-RU"/>
              </w:rPr>
              <w:t xml:space="preserve"> от 2</w:t>
            </w:r>
            <w:r w:rsidR="00A427B6">
              <w:rPr>
                <w:rFonts w:ascii="Times New Roman" w:eastAsia="Times New Roman" w:hAnsi="Times New Roman" w:cs="Times New Roman"/>
                <w:b/>
                <w:sz w:val="20"/>
                <w:szCs w:val="20"/>
                <w:lang w:eastAsia="ru-RU"/>
              </w:rPr>
              <w:t>9</w:t>
            </w:r>
            <w:r w:rsidR="00B95F74">
              <w:rPr>
                <w:rFonts w:ascii="Times New Roman" w:eastAsia="Times New Roman" w:hAnsi="Times New Roman" w:cs="Times New Roman"/>
                <w:b/>
                <w:sz w:val="20"/>
                <w:szCs w:val="20"/>
                <w:lang w:eastAsia="ru-RU"/>
              </w:rPr>
              <w:t>.04.2014 г.)</w:t>
            </w:r>
          </w:p>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p>
        </w:tc>
        <w:tc>
          <w:tcPr>
            <w:tcW w:w="2694" w:type="dxa"/>
            <w:gridSpan w:val="2"/>
            <w:tcBorders>
              <w:top w:val="single" w:sz="4" w:space="0" w:color="auto"/>
              <w:left w:val="single" w:sz="4" w:space="0" w:color="auto"/>
              <w:bottom w:val="single" w:sz="4" w:space="0" w:color="auto"/>
              <w:right w:val="single" w:sz="4" w:space="0" w:color="auto"/>
            </w:tcBorders>
          </w:tcPr>
          <w:p w:rsidR="00A44B91" w:rsidRPr="00D27020" w:rsidRDefault="00A44B91" w:rsidP="00F256D2">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Поставщик № 2</w:t>
            </w:r>
            <w:r w:rsidR="00B95F74">
              <w:rPr>
                <w:rFonts w:ascii="Times New Roman" w:eastAsia="Times New Roman" w:hAnsi="Times New Roman" w:cs="Times New Roman"/>
                <w:b/>
                <w:sz w:val="20"/>
                <w:szCs w:val="20"/>
                <w:lang w:eastAsia="ru-RU"/>
              </w:rPr>
              <w:t xml:space="preserve"> (вх.№13</w:t>
            </w:r>
            <w:r w:rsidR="00F256D2">
              <w:rPr>
                <w:rFonts w:ascii="Times New Roman" w:eastAsia="Times New Roman" w:hAnsi="Times New Roman" w:cs="Times New Roman"/>
                <w:b/>
                <w:sz w:val="20"/>
                <w:szCs w:val="20"/>
                <w:lang w:eastAsia="ru-RU"/>
              </w:rPr>
              <w:t>51</w:t>
            </w:r>
            <w:r w:rsidR="00B95F74">
              <w:rPr>
                <w:rFonts w:ascii="Times New Roman" w:eastAsia="Times New Roman" w:hAnsi="Times New Roman" w:cs="Times New Roman"/>
                <w:b/>
                <w:sz w:val="20"/>
                <w:szCs w:val="20"/>
                <w:lang w:eastAsia="ru-RU"/>
              </w:rPr>
              <w:t xml:space="preserve"> от 2</w:t>
            </w:r>
            <w:r w:rsidR="00F256D2">
              <w:rPr>
                <w:rFonts w:ascii="Times New Roman" w:eastAsia="Times New Roman" w:hAnsi="Times New Roman" w:cs="Times New Roman"/>
                <w:b/>
                <w:sz w:val="20"/>
                <w:szCs w:val="20"/>
                <w:lang w:eastAsia="ru-RU"/>
              </w:rPr>
              <w:t>9</w:t>
            </w:r>
            <w:r w:rsidR="00B95F74">
              <w:rPr>
                <w:rFonts w:ascii="Times New Roman" w:eastAsia="Times New Roman" w:hAnsi="Times New Roman" w:cs="Times New Roman"/>
                <w:b/>
                <w:sz w:val="20"/>
                <w:szCs w:val="20"/>
                <w:lang w:eastAsia="ru-RU"/>
              </w:rPr>
              <w:t>.04.2014 г.)</w:t>
            </w:r>
          </w:p>
        </w:tc>
        <w:tc>
          <w:tcPr>
            <w:tcW w:w="2301" w:type="dxa"/>
            <w:gridSpan w:val="2"/>
            <w:tcBorders>
              <w:top w:val="single" w:sz="4" w:space="0" w:color="auto"/>
              <w:left w:val="single" w:sz="4" w:space="0" w:color="auto"/>
              <w:bottom w:val="single" w:sz="4" w:space="0" w:color="auto"/>
              <w:right w:val="single" w:sz="4" w:space="0" w:color="auto"/>
            </w:tcBorders>
          </w:tcPr>
          <w:p w:rsidR="00A44B91" w:rsidRPr="00D27020" w:rsidRDefault="00A44B91" w:rsidP="00F256D2">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Поставщик № 3</w:t>
            </w:r>
            <w:r w:rsidR="00B95F74">
              <w:rPr>
                <w:rFonts w:ascii="Times New Roman" w:eastAsia="Times New Roman" w:hAnsi="Times New Roman" w:cs="Times New Roman"/>
                <w:b/>
                <w:sz w:val="20"/>
                <w:szCs w:val="20"/>
                <w:lang w:eastAsia="ru-RU"/>
              </w:rPr>
              <w:t xml:space="preserve"> (вх.№13</w:t>
            </w:r>
            <w:r w:rsidR="00F256D2">
              <w:rPr>
                <w:rFonts w:ascii="Times New Roman" w:eastAsia="Times New Roman" w:hAnsi="Times New Roman" w:cs="Times New Roman"/>
                <w:b/>
                <w:sz w:val="20"/>
                <w:szCs w:val="20"/>
                <w:lang w:eastAsia="ru-RU"/>
              </w:rPr>
              <w:t>52</w:t>
            </w:r>
            <w:r w:rsidR="00B95F74">
              <w:rPr>
                <w:rFonts w:ascii="Times New Roman" w:eastAsia="Times New Roman" w:hAnsi="Times New Roman" w:cs="Times New Roman"/>
                <w:b/>
                <w:sz w:val="20"/>
                <w:szCs w:val="20"/>
                <w:lang w:eastAsia="ru-RU"/>
              </w:rPr>
              <w:t xml:space="preserve"> от 2</w:t>
            </w:r>
            <w:r w:rsidR="00F256D2">
              <w:rPr>
                <w:rFonts w:ascii="Times New Roman" w:eastAsia="Times New Roman" w:hAnsi="Times New Roman" w:cs="Times New Roman"/>
                <w:b/>
                <w:sz w:val="20"/>
                <w:szCs w:val="20"/>
                <w:lang w:eastAsia="ru-RU"/>
              </w:rPr>
              <w:t>9</w:t>
            </w:r>
            <w:r w:rsidR="00B95F74">
              <w:rPr>
                <w:rFonts w:ascii="Times New Roman" w:eastAsia="Times New Roman" w:hAnsi="Times New Roman" w:cs="Times New Roman"/>
                <w:b/>
                <w:sz w:val="20"/>
                <w:szCs w:val="20"/>
                <w:lang w:eastAsia="ru-RU"/>
              </w:rPr>
              <w:t>.04.2014 г.)</w:t>
            </w:r>
          </w:p>
        </w:tc>
      </w:tr>
      <w:tr w:rsidR="00A44B91" w:rsidRPr="00D27020" w:rsidTr="00A427B6">
        <w:trPr>
          <w:trHeight w:val="509"/>
        </w:trPr>
        <w:tc>
          <w:tcPr>
            <w:tcW w:w="675" w:type="dxa"/>
            <w:vMerge/>
            <w:tcBorders>
              <w:left w:val="single" w:sz="4" w:space="0" w:color="auto"/>
              <w:bottom w:val="single" w:sz="4" w:space="0" w:color="auto"/>
              <w:right w:val="single" w:sz="4" w:space="0" w:color="auto"/>
            </w:tcBorders>
            <w:shd w:val="clear" w:color="auto" w:fill="auto"/>
            <w:noWrap/>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p>
        </w:tc>
        <w:tc>
          <w:tcPr>
            <w:tcW w:w="1560" w:type="dxa"/>
            <w:vMerge/>
            <w:tcBorders>
              <w:left w:val="nil"/>
              <w:bottom w:val="single" w:sz="4" w:space="0" w:color="auto"/>
              <w:right w:val="single" w:sz="4" w:space="0" w:color="auto"/>
            </w:tcBorders>
            <w:shd w:val="clear" w:color="auto" w:fill="auto"/>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p>
        </w:tc>
        <w:tc>
          <w:tcPr>
            <w:tcW w:w="850" w:type="dxa"/>
            <w:vMerge/>
            <w:tcBorders>
              <w:left w:val="single" w:sz="4" w:space="0" w:color="auto"/>
              <w:bottom w:val="single" w:sz="4" w:space="0" w:color="auto"/>
              <w:right w:val="single" w:sz="4" w:space="0" w:color="auto"/>
            </w:tcBorders>
            <w:shd w:val="clear" w:color="auto" w:fill="auto"/>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цена за единицу (руб.)</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Сумма (руб.)</w:t>
            </w:r>
          </w:p>
        </w:tc>
        <w:tc>
          <w:tcPr>
            <w:tcW w:w="1276" w:type="dxa"/>
            <w:tcBorders>
              <w:top w:val="single" w:sz="4" w:space="0" w:color="auto"/>
              <w:left w:val="single" w:sz="4" w:space="0" w:color="auto"/>
              <w:bottom w:val="single" w:sz="4" w:space="0" w:color="auto"/>
              <w:right w:val="single" w:sz="4" w:space="0" w:color="auto"/>
            </w:tcBorders>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цена за единицу (руб.)</w:t>
            </w:r>
          </w:p>
        </w:tc>
        <w:tc>
          <w:tcPr>
            <w:tcW w:w="1418" w:type="dxa"/>
            <w:tcBorders>
              <w:top w:val="single" w:sz="4" w:space="0" w:color="auto"/>
              <w:left w:val="single" w:sz="4" w:space="0" w:color="auto"/>
              <w:bottom w:val="single" w:sz="4" w:space="0" w:color="auto"/>
              <w:right w:val="single" w:sz="4" w:space="0" w:color="auto"/>
            </w:tcBorders>
            <w:vAlign w:val="center"/>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 xml:space="preserve">Сумма </w:t>
            </w:r>
          </w:p>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(руб.)</w:t>
            </w:r>
          </w:p>
        </w:tc>
        <w:tc>
          <w:tcPr>
            <w:tcW w:w="1080" w:type="dxa"/>
            <w:tcBorders>
              <w:top w:val="single" w:sz="4" w:space="0" w:color="auto"/>
              <w:left w:val="single" w:sz="4" w:space="0" w:color="auto"/>
              <w:bottom w:val="single" w:sz="4" w:space="0" w:color="auto"/>
              <w:right w:val="single" w:sz="4" w:space="0" w:color="auto"/>
            </w:tcBorders>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цена за единицу (руб.)</w:t>
            </w:r>
          </w:p>
        </w:tc>
        <w:tc>
          <w:tcPr>
            <w:tcW w:w="1221" w:type="dxa"/>
            <w:tcBorders>
              <w:top w:val="single" w:sz="4" w:space="0" w:color="auto"/>
              <w:left w:val="single" w:sz="4" w:space="0" w:color="auto"/>
              <w:bottom w:val="single" w:sz="4" w:space="0" w:color="auto"/>
              <w:right w:val="single" w:sz="4" w:space="0" w:color="auto"/>
            </w:tcBorders>
          </w:tcPr>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 xml:space="preserve">Сумма </w:t>
            </w:r>
          </w:p>
          <w:p w:rsidR="00A44B91" w:rsidRPr="00D27020" w:rsidRDefault="00A44B91" w:rsidP="00A427B6">
            <w:pPr>
              <w:spacing w:after="0" w:line="240" w:lineRule="auto"/>
              <w:jc w:val="center"/>
              <w:rPr>
                <w:rFonts w:ascii="Times New Roman" w:eastAsia="Times New Roman" w:hAnsi="Times New Roman" w:cs="Times New Roman"/>
                <w:b/>
                <w:sz w:val="20"/>
                <w:szCs w:val="20"/>
                <w:lang w:eastAsia="ru-RU"/>
              </w:rPr>
            </w:pPr>
            <w:r w:rsidRPr="00D27020">
              <w:rPr>
                <w:rFonts w:ascii="Times New Roman" w:eastAsia="Times New Roman" w:hAnsi="Times New Roman" w:cs="Times New Roman"/>
                <w:b/>
                <w:sz w:val="20"/>
                <w:szCs w:val="20"/>
                <w:lang w:eastAsia="ru-RU"/>
              </w:rPr>
              <w:t>(руб.)</w:t>
            </w:r>
          </w:p>
        </w:tc>
      </w:tr>
      <w:tr w:rsidR="000063EC" w:rsidRPr="00D27020" w:rsidTr="00F256D2">
        <w:trPr>
          <w:trHeight w:val="48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3EC" w:rsidRPr="00D27020" w:rsidRDefault="000063EC" w:rsidP="00A427B6">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lastRenderedPageBreak/>
              <w:t>1</w:t>
            </w:r>
          </w:p>
        </w:tc>
        <w:tc>
          <w:tcPr>
            <w:tcW w:w="1560" w:type="dxa"/>
            <w:tcBorders>
              <w:top w:val="single" w:sz="4" w:space="0" w:color="auto"/>
              <w:left w:val="nil"/>
              <w:bottom w:val="single" w:sz="4" w:space="0" w:color="auto"/>
              <w:right w:val="single" w:sz="4" w:space="0" w:color="auto"/>
            </w:tcBorders>
            <w:shd w:val="clear" w:color="auto" w:fill="auto"/>
            <w:vAlign w:val="center"/>
          </w:tcPr>
          <w:p w:rsidR="000063EC" w:rsidRPr="00877487" w:rsidRDefault="000063EC" w:rsidP="00A427B6">
            <w:pPr>
              <w:jc w:val="center"/>
              <w:rPr>
                <w:rFonts w:ascii="Times New Roman" w:hAnsi="Times New Roman" w:cs="Times New Roman"/>
                <w:sz w:val="20"/>
                <w:szCs w:val="20"/>
              </w:rPr>
            </w:pPr>
            <w:r w:rsidRPr="00877487">
              <w:rPr>
                <w:rFonts w:ascii="Times New Roman" w:hAnsi="Times New Roman" w:cs="Times New Roman"/>
                <w:sz w:val="20"/>
                <w:szCs w:val="20"/>
              </w:rPr>
              <w:t>Жалюзи алюминиевые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63EC" w:rsidRPr="00877487" w:rsidRDefault="00F256D2" w:rsidP="00A427B6">
            <w:pPr>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63EC" w:rsidRPr="00D27020" w:rsidRDefault="00A427B6" w:rsidP="00F256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3075,00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063EC" w:rsidRPr="00D27020" w:rsidRDefault="00F256D2" w:rsidP="00F256D2">
            <w:pPr>
              <w:jc w:val="center"/>
              <w:rPr>
                <w:rFonts w:ascii="Times New Roman" w:eastAsia="Calibri" w:hAnsi="Times New Roman" w:cs="Times New Roman"/>
                <w:sz w:val="20"/>
                <w:szCs w:val="20"/>
              </w:rPr>
            </w:pPr>
            <w:r>
              <w:rPr>
                <w:rFonts w:ascii="Times New Roman" w:eastAsia="Calibri" w:hAnsi="Times New Roman" w:cs="Times New Roman"/>
                <w:sz w:val="20"/>
                <w:szCs w:val="20"/>
              </w:rPr>
              <w:t>156825,00</w:t>
            </w:r>
          </w:p>
        </w:tc>
        <w:tc>
          <w:tcPr>
            <w:tcW w:w="1276" w:type="dxa"/>
            <w:tcBorders>
              <w:top w:val="single" w:sz="4" w:space="0" w:color="auto"/>
              <w:left w:val="single" w:sz="4" w:space="0" w:color="auto"/>
              <w:bottom w:val="single" w:sz="4" w:space="0" w:color="auto"/>
              <w:right w:val="single" w:sz="4" w:space="0" w:color="auto"/>
            </w:tcBorders>
            <w:vAlign w:val="center"/>
          </w:tcPr>
          <w:p w:rsidR="000063EC" w:rsidRPr="00D27020" w:rsidRDefault="00A427B6" w:rsidP="00F256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3100,00</w:t>
            </w:r>
          </w:p>
        </w:tc>
        <w:tc>
          <w:tcPr>
            <w:tcW w:w="1418" w:type="dxa"/>
            <w:tcBorders>
              <w:top w:val="single" w:sz="4" w:space="0" w:color="auto"/>
              <w:left w:val="single" w:sz="4" w:space="0" w:color="auto"/>
              <w:bottom w:val="single" w:sz="4" w:space="0" w:color="auto"/>
              <w:right w:val="single" w:sz="4" w:space="0" w:color="auto"/>
            </w:tcBorders>
            <w:vAlign w:val="center"/>
          </w:tcPr>
          <w:p w:rsidR="000063EC" w:rsidRPr="00D27020" w:rsidRDefault="00F256D2" w:rsidP="00F256D2">
            <w:pPr>
              <w:jc w:val="center"/>
              <w:rPr>
                <w:rFonts w:ascii="Times New Roman" w:eastAsia="Calibri" w:hAnsi="Times New Roman" w:cs="Times New Roman"/>
                <w:sz w:val="20"/>
                <w:szCs w:val="20"/>
              </w:rPr>
            </w:pPr>
            <w:r>
              <w:rPr>
                <w:rFonts w:ascii="Times New Roman" w:eastAsia="Calibri" w:hAnsi="Times New Roman" w:cs="Times New Roman"/>
                <w:sz w:val="20"/>
                <w:szCs w:val="20"/>
              </w:rPr>
              <w:t>158100,00</w:t>
            </w:r>
          </w:p>
        </w:tc>
        <w:tc>
          <w:tcPr>
            <w:tcW w:w="1080" w:type="dxa"/>
            <w:tcBorders>
              <w:top w:val="single" w:sz="4" w:space="0" w:color="auto"/>
              <w:left w:val="single" w:sz="4" w:space="0" w:color="auto"/>
              <w:bottom w:val="single" w:sz="4" w:space="0" w:color="auto"/>
              <w:right w:val="single" w:sz="4" w:space="0" w:color="auto"/>
            </w:tcBorders>
            <w:vAlign w:val="center"/>
          </w:tcPr>
          <w:p w:rsidR="000063EC" w:rsidRPr="00D27020" w:rsidRDefault="00F256D2" w:rsidP="00F256D2">
            <w:pPr>
              <w:jc w:val="center"/>
              <w:rPr>
                <w:rFonts w:ascii="Times New Roman" w:eastAsia="Calibri" w:hAnsi="Times New Roman" w:cs="Times New Roman"/>
                <w:sz w:val="20"/>
                <w:szCs w:val="20"/>
              </w:rPr>
            </w:pPr>
            <w:r>
              <w:rPr>
                <w:rFonts w:ascii="Times New Roman" w:eastAsia="Calibri" w:hAnsi="Times New Roman" w:cs="Times New Roman"/>
                <w:sz w:val="20"/>
                <w:szCs w:val="20"/>
              </w:rPr>
              <w:t>3000,00</w:t>
            </w:r>
          </w:p>
        </w:tc>
        <w:tc>
          <w:tcPr>
            <w:tcW w:w="1221" w:type="dxa"/>
            <w:tcBorders>
              <w:top w:val="single" w:sz="4" w:space="0" w:color="auto"/>
              <w:left w:val="single" w:sz="4" w:space="0" w:color="auto"/>
              <w:bottom w:val="single" w:sz="4" w:space="0" w:color="auto"/>
              <w:right w:val="single" w:sz="4" w:space="0" w:color="auto"/>
            </w:tcBorders>
            <w:vAlign w:val="center"/>
          </w:tcPr>
          <w:p w:rsidR="000063EC" w:rsidRPr="00D27020" w:rsidRDefault="00F256D2" w:rsidP="00F256D2">
            <w:pPr>
              <w:jc w:val="center"/>
              <w:rPr>
                <w:rFonts w:ascii="Times New Roman" w:eastAsia="Calibri" w:hAnsi="Times New Roman" w:cs="Times New Roman"/>
                <w:sz w:val="20"/>
                <w:szCs w:val="20"/>
              </w:rPr>
            </w:pPr>
            <w:r>
              <w:rPr>
                <w:rFonts w:ascii="Times New Roman" w:eastAsia="Calibri" w:hAnsi="Times New Roman" w:cs="Times New Roman"/>
                <w:sz w:val="20"/>
                <w:szCs w:val="20"/>
              </w:rPr>
              <w:t>153000,00</w:t>
            </w:r>
          </w:p>
        </w:tc>
      </w:tr>
      <w:tr w:rsidR="000063EC" w:rsidRPr="00D27020" w:rsidTr="00F256D2">
        <w:trPr>
          <w:trHeight w:val="52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63EC" w:rsidRPr="00D27020" w:rsidRDefault="000063EC" w:rsidP="00A42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60" w:type="dxa"/>
            <w:tcBorders>
              <w:top w:val="single" w:sz="4" w:space="0" w:color="auto"/>
              <w:left w:val="nil"/>
              <w:bottom w:val="single" w:sz="4" w:space="0" w:color="auto"/>
              <w:right w:val="single" w:sz="4" w:space="0" w:color="auto"/>
            </w:tcBorders>
            <w:shd w:val="clear" w:color="auto" w:fill="auto"/>
            <w:vAlign w:val="center"/>
          </w:tcPr>
          <w:p w:rsidR="000063EC" w:rsidRPr="00877487" w:rsidRDefault="000063EC" w:rsidP="00A427B6">
            <w:pPr>
              <w:jc w:val="center"/>
              <w:rPr>
                <w:rFonts w:ascii="Times New Roman" w:hAnsi="Times New Roman" w:cs="Times New Roman"/>
                <w:sz w:val="20"/>
                <w:szCs w:val="20"/>
              </w:rPr>
            </w:pPr>
            <w:r w:rsidRPr="00877487">
              <w:rPr>
                <w:rFonts w:ascii="Times New Roman" w:hAnsi="Times New Roman" w:cs="Times New Roman"/>
                <w:sz w:val="20"/>
                <w:szCs w:val="20"/>
              </w:rPr>
              <w:t>Жалюзи вертикальные тканевые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063EC" w:rsidRPr="00877487" w:rsidRDefault="000063EC" w:rsidP="00A427B6">
            <w:pPr>
              <w:jc w:val="center"/>
              <w:rPr>
                <w:rFonts w:ascii="Times New Roman" w:hAnsi="Times New Roman" w:cs="Times New Roman"/>
                <w:sz w:val="20"/>
                <w:szCs w:val="20"/>
                <w:lang w:eastAsia="zh-CN"/>
              </w:rPr>
            </w:pPr>
            <w:r w:rsidRPr="00877487">
              <w:rPr>
                <w:rFonts w:ascii="Times New Roman" w:hAnsi="Times New Roman" w:cs="Times New Roman"/>
                <w:sz w:val="20"/>
                <w:szCs w:val="20"/>
                <w:lang w:eastAsia="zh-CN"/>
              </w:rPr>
              <w:t>176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063EC" w:rsidRPr="00D27020" w:rsidRDefault="00A427B6" w:rsidP="00F256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063EC" w:rsidRPr="00D27020" w:rsidRDefault="00A427B6" w:rsidP="00F256D2">
            <w:pPr>
              <w:jc w:val="center"/>
              <w:rPr>
                <w:rFonts w:ascii="Times New Roman" w:eastAsia="Calibri" w:hAnsi="Times New Roman" w:cs="Times New Roman"/>
                <w:sz w:val="20"/>
                <w:szCs w:val="20"/>
              </w:rPr>
            </w:pPr>
            <w:r>
              <w:rPr>
                <w:rFonts w:ascii="Times New Roman" w:eastAsia="Calibri" w:hAnsi="Times New Roman" w:cs="Times New Roman"/>
                <w:sz w:val="20"/>
                <w:szCs w:val="20"/>
              </w:rPr>
              <w:t>276320,00</w:t>
            </w:r>
          </w:p>
        </w:tc>
        <w:tc>
          <w:tcPr>
            <w:tcW w:w="1276" w:type="dxa"/>
            <w:tcBorders>
              <w:top w:val="single" w:sz="4" w:space="0" w:color="auto"/>
              <w:left w:val="single" w:sz="4" w:space="0" w:color="auto"/>
              <w:bottom w:val="single" w:sz="4" w:space="0" w:color="auto"/>
              <w:right w:val="single" w:sz="4" w:space="0" w:color="auto"/>
            </w:tcBorders>
            <w:vAlign w:val="center"/>
          </w:tcPr>
          <w:p w:rsidR="000063EC" w:rsidRPr="00D27020" w:rsidRDefault="00A427B6" w:rsidP="00F256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1620,00</w:t>
            </w:r>
          </w:p>
        </w:tc>
        <w:tc>
          <w:tcPr>
            <w:tcW w:w="1418" w:type="dxa"/>
            <w:tcBorders>
              <w:top w:val="single" w:sz="4" w:space="0" w:color="auto"/>
              <w:left w:val="single" w:sz="4" w:space="0" w:color="auto"/>
              <w:bottom w:val="single" w:sz="4" w:space="0" w:color="auto"/>
              <w:right w:val="single" w:sz="4" w:space="0" w:color="auto"/>
            </w:tcBorders>
            <w:vAlign w:val="center"/>
          </w:tcPr>
          <w:p w:rsidR="000063EC" w:rsidRPr="00D27020" w:rsidRDefault="00A427B6" w:rsidP="00F256D2">
            <w:pPr>
              <w:jc w:val="center"/>
              <w:rPr>
                <w:rFonts w:ascii="Times New Roman" w:eastAsia="Calibri" w:hAnsi="Times New Roman" w:cs="Times New Roman"/>
                <w:sz w:val="20"/>
                <w:szCs w:val="20"/>
              </w:rPr>
            </w:pPr>
            <w:r>
              <w:rPr>
                <w:rFonts w:ascii="Times New Roman" w:eastAsia="Calibri" w:hAnsi="Times New Roman" w:cs="Times New Roman"/>
                <w:sz w:val="20"/>
                <w:szCs w:val="20"/>
              </w:rPr>
              <w:t>285120,00</w:t>
            </w:r>
          </w:p>
        </w:tc>
        <w:tc>
          <w:tcPr>
            <w:tcW w:w="1080" w:type="dxa"/>
            <w:tcBorders>
              <w:top w:val="single" w:sz="4" w:space="0" w:color="auto"/>
              <w:left w:val="single" w:sz="4" w:space="0" w:color="auto"/>
              <w:bottom w:val="single" w:sz="4" w:space="0" w:color="auto"/>
              <w:right w:val="single" w:sz="4" w:space="0" w:color="auto"/>
            </w:tcBorders>
            <w:vAlign w:val="center"/>
          </w:tcPr>
          <w:p w:rsidR="000063EC" w:rsidRPr="00D27020" w:rsidRDefault="00F256D2" w:rsidP="00F256D2">
            <w:pPr>
              <w:jc w:val="center"/>
              <w:rPr>
                <w:rFonts w:ascii="Times New Roman" w:eastAsia="Calibri" w:hAnsi="Times New Roman" w:cs="Times New Roman"/>
                <w:sz w:val="20"/>
                <w:szCs w:val="20"/>
              </w:rPr>
            </w:pPr>
            <w:r>
              <w:rPr>
                <w:rFonts w:ascii="Times New Roman" w:eastAsia="Calibri" w:hAnsi="Times New Roman" w:cs="Times New Roman"/>
                <w:sz w:val="20"/>
                <w:szCs w:val="20"/>
              </w:rPr>
              <w:t>1550,00</w:t>
            </w:r>
          </w:p>
        </w:tc>
        <w:tc>
          <w:tcPr>
            <w:tcW w:w="1221" w:type="dxa"/>
            <w:tcBorders>
              <w:top w:val="single" w:sz="4" w:space="0" w:color="auto"/>
              <w:left w:val="single" w:sz="4" w:space="0" w:color="auto"/>
              <w:bottom w:val="single" w:sz="4" w:space="0" w:color="auto"/>
              <w:right w:val="single" w:sz="4" w:space="0" w:color="auto"/>
            </w:tcBorders>
            <w:vAlign w:val="center"/>
          </w:tcPr>
          <w:p w:rsidR="000063EC" w:rsidRPr="00D27020" w:rsidRDefault="00F256D2" w:rsidP="00F256D2">
            <w:pPr>
              <w:jc w:val="center"/>
              <w:rPr>
                <w:rFonts w:ascii="Times New Roman" w:eastAsia="Calibri" w:hAnsi="Times New Roman" w:cs="Times New Roman"/>
                <w:sz w:val="20"/>
                <w:szCs w:val="20"/>
              </w:rPr>
            </w:pPr>
            <w:r>
              <w:rPr>
                <w:rFonts w:ascii="Times New Roman" w:eastAsia="Calibri" w:hAnsi="Times New Roman" w:cs="Times New Roman"/>
                <w:sz w:val="20"/>
                <w:szCs w:val="20"/>
              </w:rPr>
              <w:t>272800,00</w:t>
            </w:r>
          </w:p>
        </w:tc>
      </w:tr>
      <w:tr w:rsidR="00A44B91" w:rsidRPr="00D27020" w:rsidTr="00F256D2">
        <w:trPr>
          <w:trHeight w:val="390"/>
        </w:trPr>
        <w:tc>
          <w:tcPr>
            <w:tcW w:w="308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44B91" w:rsidRPr="00D27020" w:rsidRDefault="00A44B91" w:rsidP="00A427B6">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A44B91" w:rsidP="00F256D2">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44B91" w:rsidRPr="00D27020" w:rsidRDefault="00F256D2" w:rsidP="00F256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433145,00</w:t>
            </w:r>
          </w:p>
        </w:tc>
        <w:tc>
          <w:tcPr>
            <w:tcW w:w="1276" w:type="dxa"/>
            <w:tcBorders>
              <w:top w:val="single" w:sz="4" w:space="0" w:color="auto"/>
              <w:left w:val="single" w:sz="4" w:space="0" w:color="auto"/>
              <w:bottom w:val="single" w:sz="4" w:space="0" w:color="auto"/>
              <w:right w:val="single" w:sz="4" w:space="0" w:color="auto"/>
            </w:tcBorders>
            <w:vAlign w:val="center"/>
          </w:tcPr>
          <w:p w:rsidR="00A44B91" w:rsidRPr="00D27020" w:rsidRDefault="00A44B91" w:rsidP="00F256D2">
            <w:pPr>
              <w:spacing w:after="0" w:line="240" w:lineRule="auto"/>
              <w:jc w:val="center"/>
              <w:rPr>
                <w:rFonts w:ascii="Times New Roman" w:eastAsia="Times New Roman" w:hAnsi="Times New Roman" w:cs="Times New Roman"/>
                <w:sz w:val="20"/>
                <w:szCs w:val="20"/>
                <w:lang w:eastAsia="ru-RU"/>
              </w:rPr>
            </w:pPr>
            <w:r w:rsidRPr="00D27020">
              <w:rPr>
                <w:rFonts w:ascii="Times New Roman" w:eastAsia="Times New Roman"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A44B91" w:rsidRPr="00D27020" w:rsidRDefault="00F256D2" w:rsidP="00F256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443220,00</w:t>
            </w:r>
          </w:p>
        </w:tc>
        <w:tc>
          <w:tcPr>
            <w:tcW w:w="1080" w:type="dxa"/>
            <w:tcBorders>
              <w:top w:val="single" w:sz="4" w:space="0" w:color="auto"/>
              <w:left w:val="single" w:sz="4" w:space="0" w:color="auto"/>
              <w:bottom w:val="single" w:sz="4" w:space="0" w:color="auto"/>
              <w:right w:val="single" w:sz="4" w:space="0" w:color="auto"/>
            </w:tcBorders>
            <w:vAlign w:val="center"/>
          </w:tcPr>
          <w:p w:rsidR="00A44B91" w:rsidRPr="00D27020" w:rsidRDefault="00F256D2" w:rsidP="00F256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21" w:type="dxa"/>
            <w:tcBorders>
              <w:top w:val="single" w:sz="4" w:space="0" w:color="auto"/>
              <w:left w:val="single" w:sz="4" w:space="0" w:color="auto"/>
              <w:bottom w:val="single" w:sz="4" w:space="0" w:color="auto"/>
              <w:right w:val="single" w:sz="4" w:space="0" w:color="auto"/>
            </w:tcBorders>
            <w:vAlign w:val="center"/>
          </w:tcPr>
          <w:p w:rsidR="00A44B91" w:rsidRPr="00D27020" w:rsidRDefault="00F256D2" w:rsidP="00F256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425800,00</w:t>
            </w:r>
          </w:p>
        </w:tc>
      </w:tr>
    </w:tbl>
    <w:p w:rsidR="00FC7A2A" w:rsidRPr="00FC7A2A" w:rsidRDefault="00FC7A2A" w:rsidP="00FC7A2A">
      <w:pPr>
        <w:spacing w:after="0" w:line="240" w:lineRule="auto"/>
        <w:jc w:val="center"/>
        <w:rPr>
          <w:rFonts w:ascii="Times New Roman" w:eastAsia="Calibri" w:hAnsi="Times New Roman" w:cs="Times New Roman"/>
          <w:lang w:eastAsia="ru-RU"/>
        </w:rPr>
      </w:pPr>
    </w:p>
    <w:p w:rsidR="00FC7A2A" w:rsidRPr="00FC7A2A" w:rsidRDefault="00FC7A2A" w:rsidP="00FC7A2A">
      <w:pPr>
        <w:spacing w:after="0" w:line="240" w:lineRule="auto"/>
        <w:ind w:firstLine="426"/>
        <w:jc w:val="both"/>
        <w:rPr>
          <w:rFonts w:ascii="Times New Roman" w:eastAsia="Calibri" w:hAnsi="Times New Roman" w:cs="Times New Roman"/>
          <w:lang w:eastAsia="ru-RU"/>
        </w:rPr>
      </w:pPr>
    </w:p>
    <w:p w:rsidR="00FC7A2A" w:rsidRPr="00FC7A2A" w:rsidRDefault="00FC7A2A" w:rsidP="00FC7A2A">
      <w:pPr>
        <w:spacing w:after="0" w:line="240" w:lineRule="auto"/>
        <w:ind w:left="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В целях экономии денежных средств целесообразно опираться на цены Поставщика № </w:t>
      </w:r>
      <w:r w:rsidR="00F256D2">
        <w:rPr>
          <w:rFonts w:ascii="Times New Roman" w:eastAsia="Calibri" w:hAnsi="Times New Roman" w:cs="Times New Roman"/>
          <w:lang w:eastAsia="ru-RU"/>
        </w:rPr>
        <w:t>3</w:t>
      </w:r>
      <w:r w:rsidRPr="00FC7A2A">
        <w:rPr>
          <w:rFonts w:ascii="Times New Roman" w:eastAsia="Calibri" w:hAnsi="Times New Roman" w:cs="Times New Roman"/>
          <w:lang w:eastAsia="ru-RU"/>
        </w:rPr>
        <w:t xml:space="preserve">, в  связи с этим начальная (максимальная) цена договора устанавливается в размере </w:t>
      </w:r>
      <w:r w:rsidR="00F256D2" w:rsidRPr="0074010D">
        <w:rPr>
          <w:rFonts w:ascii="Times New Roman" w:eastAsia="Calibri" w:hAnsi="Times New Roman" w:cs="Times New Roman"/>
          <w:b/>
          <w:lang w:eastAsia="ru-RU"/>
        </w:rPr>
        <w:t>425</w:t>
      </w:r>
      <w:r w:rsidR="00170680" w:rsidRPr="0074010D">
        <w:rPr>
          <w:rFonts w:ascii="Times New Roman" w:eastAsia="Calibri" w:hAnsi="Times New Roman" w:cs="Times New Roman"/>
          <w:b/>
          <w:lang w:eastAsia="ru-RU"/>
        </w:rPr>
        <w:t xml:space="preserve"> </w:t>
      </w:r>
      <w:r w:rsidR="00F256D2" w:rsidRPr="0074010D">
        <w:rPr>
          <w:rFonts w:ascii="Times New Roman" w:eastAsia="Calibri" w:hAnsi="Times New Roman" w:cs="Times New Roman"/>
          <w:b/>
          <w:lang w:eastAsia="ru-RU"/>
        </w:rPr>
        <w:t>800,00</w:t>
      </w:r>
      <w:r w:rsidR="00F256D2" w:rsidRPr="00F256D2">
        <w:rPr>
          <w:rFonts w:ascii="Times New Roman" w:eastAsia="Calibri" w:hAnsi="Times New Roman" w:cs="Times New Roman"/>
          <w:lang w:eastAsia="ru-RU"/>
        </w:rPr>
        <w:t xml:space="preserve"> </w:t>
      </w:r>
      <w:r w:rsidRPr="00FC7A2A">
        <w:rPr>
          <w:rFonts w:ascii="Times New Roman" w:eastAsia="Calibri" w:hAnsi="Times New Roman" w:cs="Times New Roman"/>
          <w:lang w:eastAsia="ru-RU"/>
        </w:rPr>
        <w:t xml:space="preserve">(четыреста </w:t>
      </w:r>
      <w:r w:rsidR="00F256D2">
        <w:rPr>
          <w:rFonts w:ascii="Times New Roman" w:eastAsia="Calibri" w:hAnsi="Times New Roman" w:cs="Times New Roman"/>
          <w:lang w:eastAsia="ru-RU"/>
        </w:rPr>
        <w:t>двадцать пять тысяч восемьсот</w:t>
      </w:r>
      <w:r w:rsidRPr="00FC7A2A">
        <w:rPr>
          <w:rFonts w:ascii="Times New Roman" w:eastAsia="Calibri" w:hAnsi="Times New Roman" w:cs="Times New Roman"/>
          <w:lang w:eastAsia="ru-RU"/>
        </w:rPr>
        <w:t xml:space="preserve">) рублей. </w:t>
      </w:r>
    </w:p>
    <w:p w:rsidR="00FC7A2A" w:rsidRPr="00FC7A2A" w:rsidRDefault="00FC7A2A" w:rsidP="00FC7A2A">
      <w:pPr>
        <w:numPr>
          <w:ilvl w:val="0"/>
          <w:numId w:val="3"/>
        </w:numPr>
        <w:spacing w:after="0" w:line="240" w:lineRule="auto"/>
        <w:ind w:firstLine="360"/>
        <w:contextualSpacing/>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форма, сроки и порядок оплаты товара, работы, услуги: </w:t>
      </w:r>
    </w:p>
    <w:p w:rsidR="00FC7A2A" w:rsidRPr="00FC7A2A" w:rsidRDefault="00FC7A2A" w:rsidP="00FC7A2A">
      <w:pPr>
        <w:spacing w:after="0" w:line="240" w:lineRule="auto"/>
        <w:ind w:firstLine="360"/>
        <w:contextualSpacing/>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Оплата производится с момента подписания </w:t>
      </w:r>
      <w:r w:rsidR="00170680">
        <w:rPr>
          <w:rFonts w:ascii="Times New Roman" w:eastAsia="Calibri" w:hAnsi="Times New Roman" w:cs="Times New Roman"/>
          <w:lang w:eastAsia="ru-RU"/>
        </w:rPr>
        <w:t>акта приема-передачи</w:t>
      </w:r>
      <w:r w:rsidR="009E0BD9">
        <w:rPr>
          <w:rFonts w:ascii="Times New Roman" w:eastAsia="Calibri" w:hAnsi="Times New Roman" w:cs="Times New Roman"/>
          <w:lang w:eastAsia="ru-RU"/>
        </w:rPr>
        <w:t xml:space="preserve"> товара</w:t>
      </w:r>
      <w:r w:rsidRPr="00FC7A2A">
        <w:rPr>
          <w:rFonts w:ascii="Times New Roman" w:eastAsia="Calibri" w:hAnsi="Times New Roman" w:cs="Times New Roman"/>
          <w:lang w:eastAsia="ru-RU"/>
        </w:rPr>
        <w:t xml:space="preserve"> в течение 60 (шестьдесят) календарных дней, но не позднее 31.12.2014 года.</w:t>
      </w:r>
      <w:r w:rsidR="00170680">
        <w:rPr>
          <w:rFonts w:ascii="Times New Roman" w:eastAsia="Calibri" w:hAnsi="Times New Roman" w:cs="Times New Roman"/>
          <w:lang w:eastAsia="ru-RU"/>
        </w:rPr>
        <w:t xml:space="preserve"> </w:t>
      </w:r>
      <w:r w:rsidRPr="00FC7A2A">
        <w:rPr>
          <w:rFonts w:ascii="Times New Roman" w:eastAsia="Calibri" w:hAnsi="Times New Roman" w:cs="Times New Roman"/>
          <w:lang w:eastAsia="ru-RU"/>
        </w:rPr>
        <w:t xml:space="preserve">При наличии надлежаще оформленных документов, подтверждающих поставку и приемку </w:t>
      </w:r>
      <w:r w:rsidR="00A44B91">
        <w:rPr>
          <w:rFonts w:ascii="Times New Roman" w:eastAsia="Calibri" w:hAnsi="Times New Roman" w:cs="Times New Roman"/>
          <w:lang w:eastAsia="ru-RU"/>
        </w:rPr>
        <w:t>товара</w:t>
      </w:r>
      <w:r w:rsidRPr="00FC7A2A">
        <w:rPr>
          <w:rFonts w:ascii="Times New Roman" w:eastAsia="Calibri" w:hAnsi="Times New Roman" w:cs="Times New Roman"/>
          <w:lang w:eastAsia="ru-RU"/>
        </w:rPr>
        <w:t xml:space="preserve">. </w:t>
      </w:r>
      <w:r w:rsidR="00170680">
        <w:rPr>
          <w:rFonts w:ascii="Times New Roman" w:eastAsia="Calibri" w:hAnsi="Times New Roman" w:cs="Times New Roman"/>
          <w:lang w:eastAsia="ru-RU"/>
        </w:rPr>
        <w:t>Акт приема-передачи товара подписывается Заказчиком после сборки и установки товара.</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E44CA" w:rsidRPr="00FC7A2A" w:rsidRDefault="00FE44CA" w:rsidP="00FC7A2A">
      <w:pPr>
        <w:spacing w:after="0" w:line="240" w:lineRule="auto"/>
        <w:ind w:right="128" w:firstLine="251"/>
        <w:jc w:val="both"/>
        <w:rPr>
          <w:rFonts w:ascii="Times New Roman" w:eastAsia="Calibri" w:hAnsi="Times New Roman" w:cs="Times New Roman"/>
          <w:lang w:eastAsia="ru-RU"/>
        </w:rPr>
      </w:pPr>
      <w:r w:rsidRPr="00FE44CA">
        <w:rPr>
          <w:rFonts w:ascii="Times New Roman" w:eastAsia="Calibri" w:hAnsi="Times New Roman" w:cs="Times New Roman"/>
          <w:lang w:eastAsia="ru-RU"/>
        </w:rPr>
        <w:t>Цена договора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w:t>
      </w:r>
      <w:r w:rsidR="000063EC">
        <w:rPr>
          <w:rFonts w:ascii="Times New Roman" w:eastAsia="Calibri" w:hAnsi="Times New Roman" w:cs="Times New Roman"/>
          <w:lang w:eastAsia="ru-RU"/>
        </w:rPr>
        <w:t>, установку</w:t>
      </w:r>
      <w:r w:rsidRPr="00FE44CA">
        <w:rPr>
          <w:rFonts w:ascii="Times New Roman" w:eastAsia="Calibri" w:hAnsi="Times New Roman" w:cs="Times New Roman"/>
          <w:lang w:eastAsia="ru-RU"/>
        </w:rPr>
        <w:t xml:space="preserve"> и иные расходы, связанные с поставкой товара,</w:t>
      </w:r>
      <w:r w:rsidRPr="00FE44CA">
        <w:rPr>
          <w:rFonts w:ascii="Times New Roman" w:eastAsia="Calibri" w:hAnsi="Times New Roman" w:cs="Times New Roman"/>
          <w:bCs/>
          <w:lang w:eastAsia="ru-RU"/>
        </w:rPr>
        <w:t xml:space="preserve"> то есть является конечной</w:t>
      </w:r>
      <w:r w:rsidRPr="00FE44CA">
        <w:rPr>
          <w:rFonts w:ascii="Times New Roman" w:eastAsia="Calibri" w:hAnsi="Times New Roman" w:cs="Times New Roman"/>
          <w:lang w:eastAsia="ru-RU"/>
        </w:rPr>
        <w:t>.</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порядок, место, дата начала и дата окончания срока подачи заявок на участие в закупке: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bCs/>
          <w:lang w:eastAsia="ru-RU"/>
        </w:rPr>
        <w:t>З</w:t>
      </w:r>
      <w:r w:rsidRPr="00FC7A2A">
        <w:rPr>
          <w:rFonts w:ascii="Times New Roman" w:eastAsia="Calibri" w:hAnsi="Times New Roman" w:cs="Times New Roman"/>
          <w:lang w:eastAsia="ru-RU"/>
        </w:rPr>
        <w:t xml:space="preserve">аявки на участие в запросе цен (котировок) подаются по адресу: </w:t>
      </w:r>
      <w:smartTag w:uri="urn:schemas-microsoft-com:office:smarttags" w:element="metricconverter">
        <w:smartTagPr>
          <w:attr w:name="ProductID" w:val="664049, г"/>
        </w:smartTagPr>
        <w:r w:rsidRPr="00FC7A2A">
          <w:rPr>
            <w:rFonts w:ascii="Times New Roman" w:eastAsia="Calibri" w:hAnsi="Times New Roman" w:cs="Times New Roman"/>
            <w:lang w:eastAsia="ru-RU"/>
          </w:rPr>
          <w:t>664049, г</w:t>
        </w:r>
      </w:smartTag>
      <w:r w:rsidRPr="00FC7A2A">
        <w:rPr>
          <w:rFonts w:ascii="Times New Roman" w:eastAsia="Calibri" w:hAnsi="Times New Roman" w:cs="Times New Roman"/>
          <w:lang w:eastAsia="ru-RU"/>
        </w:rPr>
        <w:t xml:space="preserve">. Иркутск, мкр. Юбилейный, 100, блок 9, каб.18 (отдел по обеспечению государственного заказа) в рабочие дни (понедельник - пятница) с 8.00 часов до 12.00 и с 12.30 до 16.30 часов (Иркутское время). </w:t>
      </w:r>
    </w:p>
    <w:p w:rsidR="00FC7A2A" w:rsidRPr="0074010D"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Дата начала подачи</w:t>
      </w:r>
      <w:r w:rsidRPr="00FC7A2A">
        <w:rPr>
          <w:rFonts w:ascii="Times New Roman" w:eastAsia="Calibri" w:hAnsi="Times New Roman" w:cs="Times New Roman"/>
          <w:bCs/>
          <w:lang w:eastAsia="ru-RU"/>
        </w:rPr>
        <w:t xml:space="preserve"> з</w:t>
      </w:r>
      <w:r w:rsidRPr="00FC7A2A">
        <w:rPr>
          <w:rFonts w:ascii="Times New Roman" w:eastAsia="Calibri" w:hAnsi="Times New Roman" w:cs="Times New Roman"/>
          <w:lang w:eastAsia="ru-RU"/>
        </w:rPr>
        <w:t xml:space="preserve">аявок на участие в запросе цен (котировок) </w:t>
      </w:r>
      <w:r w:rsidR="004B3613" w:rsidRPr="0074010D">
        <w:rPr>
          <w:rFonts w:ascii="Times New Roman" w:eastAsia="Calibri" w:hAnsi="Times New Roman" w:cs="Times New Roman"/>
          <w:lang w:eastAsia="ru-RU"/>
        </w:rPr>
        <w:t>0</w:t>
      </w:r>
      <w:r w:rsidR="001571D6">
        <w:rPr>
          <w:rFonts w:ascii="Times New Roman" w:eastAsia="Calibri" w:hAnsi="Times New Roman" w:cs="Times New Roman"/>
          <w:lang w:eastAsia="ru-RU"/>
        </w:rPr>
        <w:t>7</w:t>
      </w:r>
      <w:r w:rsidRPr="0074010D">
        <w:rPr>
          <w:rFonts w:ascii="Times New Roman" w:eastAsia="Calibri" w:hAnsi="Times New Roman" w:cs="Times New Roman"/>
          <w:lang w:eastAsia="ru-RU"/>
        </w:rPr>
        <w:t>.0</w:t>
      </w:r>
      <w:r w:rsidR="004B3613" w:rsidRPr="0074010D">
        <w:rPr>
          <w:rFonts w:ascii="Times New Roman" w:eastAsia="Calibri" w:hAnsi="Times New Roman" w:cs="Times New Roman"/>
          <w:lang w:eastAsia="ru-RU"/>
        </w:rPr>
        <w:t>5</w:t>
      </w:r>
      <w:r w:rsidRPr="0074010D">
        <w:rPr>
          <w:rFonts w:ascii="Times New Roman" w:eastAsia="Calibri" w:hAnsi="Times New Roman" w:cs="Times New Roman"/>
          <w:lang w:eastAsia="ru-RU"/>
        </w:rPr>
        <w:t>.2014 г.</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74010D">
        <w:rPr>
          <w:rFonts w:ascii="Times New Roman" w:eastAsia="Calibri" w:hAnsi="Times New Roman" w:cs="Times New Roman"/>
          <w:lang w:eastAsia="ru-RU"/>
        </w:rPr>
        <w:t>Дата окончания подачи</w:t>
      </w:r>
      <w:r w:rsidRPr="0074010D">
        <w:rPr>
          <w:rFonts w:ascii="Times New Roman" w:eastAsia="Calibri" w:hAnsi="Times New Roman" w:cs="Times New Roman"/>
          <w:bCs/>
          <w:lang w:eastAsia="ru-RU"/>
        </w:rPr>
        <w:t xml:space="preserve"> з</w:t>
      </w:r>
      <w:r w:rsidRPr="0074010D">
        <w:rPr>
          <w:rFonts w:ascii="Times New Roman" w:eastAsia="Calibri" w:hAnsi="Times New Roman" w:cs="Times New Roman"/>
          <w:lang w:eastAsia="ru-RU"/>
        </w:rPr>
        <w:t xml:space="preserve">аявок на участие в запросе цен (котировок) </w:t>
      </w:r>
      <w:r w:rsidR="004B3613" w:rsidRPr="0074010D">
        <w:rPr>
          <w:rFonts w:ascii="Times New Roman" w:eastAsia="Calibri" w:hAnsi="Times New Roman" w:cs="Times New Roman"/>
          <w:lang w:eastAsia="ru-RU"/>
        </w:rPr>
        <w:t>16</w:t>
      </w:r>
      <w:r w:rsidRPr="0074010D">
        <w:rPr>
          <w:rFonts w:ascii="Times New Roman" w:eastAsia="Calibri" w:hAnsi="Times New Roman" w:cs="Times New Roman"/>
          <w:lang w:eastAsia="ru-RU"/>
        </w:rPr>
        <w:t>.0</w:t>
      </w:r>
      <w:r w:rsidR="00E714EF" w:rsidRPr="0074010D">
        <w:rPr>
          <w:rFonts w:ascii="Times New Roman" w:eastAsia="Calibri" w:hAnsi="Times New Roman" w:cs="Times New Roman"/>
          <w:lang w:eastAsia="ru-RU"/>
        </w:rPr>
        <w:t>5</w:t>
      </w:r>
      <w:r w:rsidRPr="0074010D">
        <w:rPr>
          <w:rFonts w:ascii="Times New Roman" w:eastAsia="Calibri" w:hAnsi="Times New Roman" w:cs="Times New Roman"/>
          <w:lang w:eastAsia="ru-RU"/>
        </w:rPr>
        <w:t>.2014 г.</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сведения о возможности увеличить количество поставляемого товара при заключении договора на сумму, не превышающую разницы между ценой договора, предложенной победителем, и начальной (максимальной) ценой договора: </w:t>
      </w:r>
    </w:p>
    <w:p w:rsidR="00FC7A2A" w:rsidRPr="00FC7A2A" w:rsidRDefault="00FC7A2A" w:rsidP="00FC7A2A">
      <w:pPr>
        <w:spacing w:after="0" w:line="240" w:lineRule="auto"/>
        <w:ind w:left="720"/>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Не предусмотрено.</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C7A2A" w:rsidRPr="00FC7A2A" w:rsidRDefault="00FC7A2A" w:rsidP="00FC7A2A">
      <w:pPr>
        <w:tabs>
          <w:tab w:val="left" w:pos="540"/>
          <w:tab w:val="left" w:pos="90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C7A2A" w:rsidRPr="00FC7A2A" w:rsidRDefault="00FC7A2A" w:rsidP="00FC7A2A">
      <w:pPr>
        <w:tabs>
          <w:tab w:val="left" w:pos="900"/>
        </w:tabs>
        <w:spacing w:after="0" w:line="240" w:lineRule="auto"/>
        <w:ind w:firstLine="426"/>
        <w:contextualSpacing/>
        <w:jc w:val="both"/>
        <w:rPr>
          <w:rFonts w:ascii="Times New Roman" w:eastAsia="Calibri" w:hAnsi="Times New Roman" w:cs="Times New Roman"/>
          <w:b/>
          <w:lang w:eastAsia="ru-RU"/>
        </w:rPr>
      </w:pPr>
      <w:r w:rsidRPr="00FC7A2A">
        <w:rPr>
          <w:rFonts w:ascii="Times New Roman" w:eastAsia="Calibri" w:hAnsi="Times New Roman" w:cs="Times New Roman"/>
          <w:lang w:eastAsia="ru-RU"/>
        </w:rPr>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место и дата рассмотрения предложений (заявок) участников закупки и подведения итогов закупки</w:t>
      </w:r>
      <w:r w:rsidRPr="00FC7A2A">
        <w:rPr>
          <w:rFonts w:ascii="Times New Roman" w:eastAsia="Calibri" w:hAnsi="Times New Roman" w:cs="Times New Roman"/>
          <w:lang w:eastAsia="ru-RU"/>
        </w:rPr>
        <w:t>:</w:t>
      </w:r>
    </w:p>
    <w:p w:rsidR="00FC7A2A" w:rsidRPr="00FC7A2A" w:rsidRDefault="00FC7A2A" w:rsidP="00FC7A2A">
      <w:pPr>
        <w:tabs>
          <w:tab w:val="left" w:pos="0"/>
        </w:tabs>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Закупочная комиссия в течение двух рабочих дней, следующих за днем окончания срока подачи заявок на участие в запросе цен (котировок), рассматривает заявки на соответствие их требованиям, установленным в извещении и документации о проведении запроса цен (котировок), и оценивает такие заявки.</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порядок оценки и сопоставления заявок на участие в закупке:</w:t>
      </w:r>
    </w:p>
    <w:p w:rsidR="00FC7A2A" w:rsidRPr="00FC7A2A" w:rsidRDefault="00FC7A2A" w:rsidP="00FC7A2A">
      <w:pPr>
        <w:spacing w:after="0" w:line="240" w:lineRule="auto"/>
        <w:ind w:firstLine="426"/>
        <w:contextualSpacing/>
        <w:jc w:val="both"/>
        <w:rPr>
          <w:rFonts w:ascii="Times New Roman" w:eastAsia="Calibri" w:hAnsi="Times New Roman" w:cs="Times New Roman"/>
          <w:lang w:eastAsia="ru-RU"/>
        </w:rPr>
      </w:pPr>
      <w:r w:rsidRPr="00FC7A2A">
        <w:rPr>
          <w:rFonts w:ascii="Times New Roman" w:eastAsia="Calibri" w:hAnsi="Times New Roman" w:cs="Times New Roman"/>
          <w:lang w:eastAsia="ru-RU"/>
        </w:rPr>
        <w:t>Победителем в проведении запроса цен (котировок) признается участник закупки, соответствующий требованиям документации о проведении запроса цен (котировок) и предложивший самую низкую цену договора. Если предложения о цене договора, содержащиеся в заявках на участие в запросе цен (котировок), совпадают, победителем признается участник закупки, заявка которого была получена Заказчиком раньше остальных заявок.</w:t>
      </w:r>
    </w:p>
    <w:p w:rsidR="00FC7A2A" w:rsidRPr="00FC7A2A" w:rsidRDefault="00FC7A2A" w:rsidP="00FC7A2A">
      <w:pPr>
        <w:numPr>
          <w:ilvl w:val="0"/>
          <w:numId w:val="3"/>
        </w:numPr>
        <w:tabs>
          <w:tab w:val="left" w:pos="900"/>
        </w:tabs>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размер и способ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FC7A2A" w:rsidRPr="00FC7A2A" w:rsidRDefault="00FC7A2A" w:rsidP="00FC7A2A">
      <w:pPr>
        <w:spacing w:after="0" w:line="240" w:lineRule="auto"/>
        <w:ind w:left="720"/>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не предусмотрено</w:t>
      </w:r>
    </w:p>
    <w:p w:rsidR="00FC7A2A" w:rsidRPr="00FC7A2A" w:rsidRDefault="00FC7A2A" w:rsidP="00FC7A2A">
      <w:pPr>
        <w:numPr>
          <w:ilvl w:val="0"/>
          <w:numId w:val="3"/>
        </w:numPr>
        <w:spacing w:after="0" w:line="240" w:lineRule="auto"/>
        <w:ind w:firstLine="360"/>
        <w:contextualSpacing/>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размер и способ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FC7A2A" w:rsidRPr="00FC7A2A" w:rsidRDefault="00FC7A2A" w:rsidP="00FC7A2A">
      <w:pPr>
        <w:spacing w:after="0" w:line="240" w:lineRule="auto"/>
        <w:ind w:left="720"/>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не предусмотрено</w:t>
      </w:r>
    </w:p>
    <w:p w:rsidR="00FC7A2A" w:rsidRPr="00FC7A2A" w:rsidRDefault="00FC7A2A" w:rsidP="00FC7A2A">
      <w:pPr>
        <w:numPr>
          <w:ilvl w:val="0"/>
          <w:numId w:val="3"/>
        </w:numPr>
        <w:spacing w:after="0" w:line="240" w:lineRule="auto"/>
        <w:contextualSpacing/>
        <w:rPr>
          <w:rFonts w:ascii="Times New Roman" w:eastAsia="Calibri" w:hAnsi="Times New Roman" w:cs="Times New Roman"/>
          <w:lang w:eastAsia="ru-RU"/>
        </w:rPr>
      </w:pPr>
      <w:r w:rsidRPr="00FC7A2A">
        <w:rPr>
          <w:rFonts w:ascii="Times New Roman" w:eastAsia="Calibri" w:hAnsi="Times New Roman" w:cs="Times New Roman"/>
          <w:b/>
          <w:lang w:eastAsia="ru-RU"/>
        </w:rPr>
        <w:t>Срок заключения договора:</w:t>
      </w:r>
    </w:p>
    <w:p w:rsidR="00FC7A2A" w:rsidRPr="00FC7A2A" w:rsidRDefault="00FC7A2A" w:rsidP="00FC7A2A">
      <w:pPr>
        <w:spacing w:after="0" w:line="240" w:lineRule="auto"/>
        <w:ind w:firstLine="426"/>
        <w:contextualSpacing/>
        <w:rPr>
          <w:rFonts w:ascii="Times New Roman" w:eastAsia="Calibri" w:hAnsi="Times New Roman" w:cs="Times New Roman"/>
          <w:lang w:eastAsia="ru-RU"/>
        </w:rPr>
      </w:pPr>
      <w:r w:rsidRPr="00FC7A2A">
        <w:rPr>
          <w:rFonts w:ascii="Times New Roman" w:eastAsia="Calibri" w:hAnsi="Times New Roman" w:cs="Times New Roman"/>
          <w:lang w:eastAsia="ru-RU"/>
        </w:rPr>
        <w:t>Договор заключается не позднее десяти дней со дня подписания протокола.</w:t>
      </w:r>
    </w:p>
    <w:p w:rsidR="00FC7A2A" w:rsidRPr="00FC7A2A" w:rsidRDefault="00FC7A2A" w:rsidP="00FC7A2A">
      <w:pPr>
        <w:numPr>
          <w:ilvl w:val="0"/>
          <w:numId w:val="3"/>
        </w:numPr>
        <w:spacing w:after="0" w:line="240" w:lineRule="auto"/>
        <w:contextualSpacing/>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прочие условия         </w:t>
      </w:r>
    </w:p>
    <w:p w:rsidR="00FC7A2A" w:rsidRPr="00FC7A2A" w:rsidRDefault="00FC7A2A" w:rsidP="00FC7A2A">
      <w:pPr>
        <w:spacing w:after="0" w:line="240" w:lineRule="auto"/>
        <w:ind w:firstLine="540"/>
        <w:contextualSpacing/>
        <w:jc w:val="both"/>
        <w:rPr>
          <w:rFonts w:ascii="Times New Roman" w:eastAsia="Calibri" w:hAnsi="Times New Roman" w:cs="Times New Roman"/>
          <w:lang w:eastAsia="ru-RU"/>
        </w:rPr>
      </w:pPr>
      <w:r w:rsidRPr="00FC7A2A">
        <w:rPr>
          <w:rFonts w:ascii="Times New Roman" w:eastAsia="Calibri" w:hAnsi="Times New Roman" w:cs="Times New Roman"/>
          <w:lang w:eastAsia="ru-RU"/>
        </w:rPr>
        <w:t>Заказчик вправе внести изменения в извещение и документацию о проведении запроса цен (котировок) или отказаться от проведения запроса цен (котировок) в любое время до определения победителя в проведении запроса котировок.</w:t>
      </w:r>
    </w:p>
    <w:p w:rsidR="00FC7A2A" w:rsidRPr="00FC7A2A" w:rsidRDefault="00FC7A2A" w:rsidP="00FC7A2A">
      <w:p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w:t>
      </w:r>
    </w:p>
    <w:p w:rsidR="00FC7A2A" w:rsidRPr="00FC7A2A" w:rsidRDefault="00FC7A2A" w:rsidP="00FC7A2A">
      <w:pPr>
        <w:spacing w:after="0" w:line="240" w:lineRule="auto"/>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p>
    <w:p w:rsidR="00170680" w:rsidRDefault="00170680">
      <w:pPr>
        <w:rPr>
          <w:rFonts w:ascii="Times New Roman" w:eastAsia="Calibri" w:hAnsi="Times New Roman" w:cs="Times New Roman"/>
          <w:lang w:eastAsia="ru-RU"/>
        </w:rPr>
      </w:pPr>
      <w:r>
        <w:rPr>
          <w:rFonts w:ascii="Times New Roman" w:eastAsia="Calibri" w:hAnsi="Times New Roman" w:cs="Times New Roman"/>
          <w:lang w:eastAsia="ru-RU"/>
        </w:rPr>
        <w:br w:type="page"/>
      </w:r>
    </w:p>
    <w:p w:rsidR="00FC7A2A" w:rsidRPr="00FC7A2A" w:rsidRDefault="00FC7A2A" w:rsidP="00A44B91">
      <w:pPr>
        <w:spacing w:after="0" w:line="240" w:lineRule="auto"/>
        <w:jc w:val="right"/>
        <w:rPr>
          <w:rFonts w:ascii="Times New Roman" w:eastAsia="Calibri" w:hAnsi="Times New Roman" w:cs="Times New Roman"/>
          <w:lang w:eastAsia="ru-RU"/>
        </w:rPr>
      </w:pPr>
      <w:r w:rsidRPr="00FC7A2A">
        <w:rPr>
          <w:rFonts w:ascii="Times New Roman" w:eastAsia="Calibri" w:hAnsi="Times New Roman" w:cs="Times New Roman"/>
          <w:lang w:eastAsia="ru-RU"/>
        </w:rPr>
        <w:t>Приложение № 1</w:t>
      </w: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ФОРМА №1 </w:t>
      </w:r>
    </w:p>
    <w:p w:rsidR="00FC7A2A" w:rsidRPr="00FC7A2A" w:rsidRDefault="00FC7A2A" w:rsidP="00FC7A2A">
      <w:pPr>
        <w:widowControl w:val="0"/>
        <w:shd w:val="clear" w:color="auto" w:fill="FFFFFF"/>
        <w:autoSpaceDE w:val="0"/>
        <w:autoSpaceDN w:val="0"/>
        <w:adjustRightInd w:val="0"/>
        <w:spacing w:after="0" w:line="240" w:lineRule="auto"/>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right="535"/>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ПИСЬМО О НАПРАВЛЕНИИ ЗАЯВКИ НА УЧАСТИЕ В ЗАПРОСЕ ЦЕН (КОТИРОВОК) </w:t>
      </w:r>
    </w:p>
    <w:p w:rsidR="00FC7A2A" w:rsidRPr="00FC7A2A" w:rsidRDefault="00FC7A2A" w:rsidP="00FC7A2A">
      <w:pPr>
        <w:autoSpaceDE w:val="0"/>
        <w:autoSpaceDN w:val="0"/>
        <w:adjustRightInd w:val="0"/>
        <w:spacing w:after="0" w:line="240" w:lineRule="auto"/>
        <w:ind w:right="535"/>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НА ПРАВО ЗАКЛЮЧЕНИЯ ДОГОВОРА </w:t>
      </w:r>
    </w:p>
    <w:p w:rsidR="00FC7A2A" w:rsidRPr="00FC7A2A" w:rsidRDefault="00FC7A2A" w:rsidP="00FC7A2A">
      <w:pPr>
        <w:autoSpaceDE w:val="0"/>
        <w:autoSpaceDN w:val="0"/>
        <w:adjustRightInd w:val="0"/>
        <w:spacing w:after="0" w:line="240" w:lineRule="auto"/>
        <w:ind w:right="535"/>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 ПОСТАВКУ  __________________________ № ____________</w:t>
      </w:r>
    </w:p>
    <w:p w:rsidR="00FC7A2A" w:rsidRPr="00FC7A2A" w:rsidRDefault="00FC7A2A" w:rsidP="00FC7A2A">
      <w:pPr>
        <w:autoSpaceDE w:val="0"/>
        <w:autoSpaceDN w:val="0"/>
        <w:adjustRightInd w:val="0"/>
        <w:spacing w:after="0" w:line="240" w:lineRule="auto"/>
        <w:ind w:right="535"/>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 </w:t>
      </w:r>
    </w:p>
    <w:p w:rsidR="00FC7A2A" w:rsidRPr="00FC7A2A" w:rsidRDefault="00FC7A2A" w:rsidP="00FC7A2A">
      <w:pPr>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Уважаемая Закупочная комиссия!</w:t>
      </w:r>
    </w:p>
    <w:p w:rsidR="00FC7A2A" w:rsidRPr="00FC7A2A" w:rsidRDefault="00FC7A2A" w:rsidP="00FC7A2A">
      <w:pPr>
        <w:autoSpaceDE w:val="0"/>
        <w:autoSpaceDN w:val="0"/>
        <w:adjustRightInd w:val="0"/>
        <w:spacing w:after="0" w:line="240" w:lineRule="auto"/>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lang w:eastAsia="ru-RU"/>
        </w:rPr>
      </w:pPr>
      <w:r w:rsidRPr="00FC7A2A">
        <w:rPr>
          <w:rFonts w:ascii="Times New Roman" w:eastAsia="Calibri" w:hAnsi="Times New Roman" w:cs="Times New Roman"/>
          <w:lang w:eastAsia="ru-RU"/>
        </w:rPr>
        <w:t>Изучив извещение, документацию о проведении запроса цен (котировок) на право заключения договора на поставку  __________________________ № ____________, опубликованные на сайте в информационно-телекоммуникационной сети «Интернет» для размещения информации о заказах на поставки товаров, выполнение работ, оказание услуг (</w:t>
      </w:r>
      <w:hyperlink r:id="rId8" w:history="1">
        <w:r w:rsidRPr="00FC7A2A">
          <w:rPr>
            <w:rFonts w:ascii="Times New Roman" w:eastAsia="Calibri" w:hAnsi="Times New Roman" w:cs="Times New Roman"/>
            <w:u w:val="single"/>
            <w:lang w:eastAsia="ru-RU"/>
          </w:rPr>
          <w:t>www.zakupki.gov.ru</w:t>
        </w:r>
      </w:hyperlink>
      <w:r w:rsidRPr="00FC7A2A">
        <w:rPr>
          <w:rFonts w:ascii="Times New Roman" w:eastAsia="Calibri" w:hAnsi="Times New Roman" w:cs="Times New Roman"/>
          <w:lang w:eastAsia="ru-RU"/>
        </w:rPr>
        <w:t>), и  принимая установленные условия запроса цен (котировок), в том числе все условия Договора, ________________________________________________________________</w:t>
      </w:r>
    </w:p>
    <w:p w:rsidR="00FC7A2A" w:rsidRPr="00FC7A2A" w:rsidRDefault="00FC7A2A" w:rsidP="00FC7A2A">
      <w:pPr>
        <w:autoSpaceDE w:val="0"/>
        <w:autoSpaceDN w:val="0"/>
        <w:adjustRightInd w:val="0"/>
        <w:spacing w:after="0" w:line="240" w:lineRule="auto"/>
        <w:ind w:firstLine="426"/>
        <w:jc w:val="center"/>
        <w:rPr>
          <w:rFonts w:ascii="Times New Roman" w:eastAsia="Calibri" w:hAnsi="Times New Roman" w:cs="Times New Roman"/>
          <w:lang w:eastAsia="ru-RU"/>
        </w:rPr>
      </w:pPr>
      <w:r w:rsidRPr="00FC7A2A">
        <w:rPr>
          <w:rFonts w:ascii="Times New Roman" w:eastAsia="Calibri" w:hAnsi="Times New Roman" w:cs="Times New Roman"/>
          <w:lang w:eastAsia="ru-RU"/>
        </w:rPr>
        <w:t>(участник закупки)</w:t>
      </w:r>
    </w:p>
    <w:p w:rsidR="00FC7A2A" w:rsidRPr="00FC7A2A" w:rsidRDefault="00FC7A2A" w:rsidP="00FC7A2A">
      <w:pPr>
        <w:autoSpaceDE w:val="0"/>
        <w:autoSpaceDN w:val="0"/>
        <w:adjustRightInd w:val="0"/>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направляет  следующие документы:</w:t>
      </w:r>
    </w:p>
    <w:p w:rsidR="00FC7A2A" w:rsidRPr="00FC7A2A" w:rsidRDefault="00FC7A2A" w:rsidP="00FC7A2A">
      <w:pPr>
        <w:numPr>
          <w:ilvl w:val="0"/>
          <w:numId w:val="2"/>
        </w:numPr>
        <w:autoSpaceDE w:val="0"/>
        <w:autoSpaceDN w:val="0"/>
        <w:adjustRightInd w:val="0"/>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Заявка на участие в запросе цен (котировок) (Форма № 2) на _____ л</w:t>
      </w:r>
    </w:p>
    <w:p w:rsidR="00FC7A2A" w:rsidRPr="00FC7A2A" w:rsidRDefault="00FC7A2A" w:rsidP="00FC7A2A">
      <w:pPr>
        <w:numPr>
          <w:ilvl w:val="0"/>
          <w:numId w:val="2"/>
        </w:numPr>
        <w:autoSpaceDE w:val="0"/>
        <w:autoSpaceDN w:val="0"/>
        <w:adjustRightInd w:val="0"/>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lang w:eastAsia="ru-RU"/>
        </w:rPr>
        <w:t>Иные документы, (с сопроводительным письмом, объясняющим цель их предоставления):</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 на _____ л</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 на _____ л</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 на _____ л</w:t>
      </w:r>
    </w:p>
    <w:p w:rsidR="00FC7A2A" w:rsidRPr="00FC7A2A" w:rsidRDefault="00FC7A2A" w:rsidP="00FC7A2A">
      <w:pPr>
        <w:numPr>
          <w:ilvl w:val="0"/>
          <w:numId w:val="1"/>
        </w:numPr>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______________________________________________________________ на _____ л </w:t>
      </w:r>
    </w:p>
    <w:p w:rsidR="00FC7A2A" w:rsidRPr="00FC7A2A" w:rsidRDefault="00FC7A2A" w:rsidP="00FC7A2A">
      <w:pPr>
        <w:spacing w:after="0" w:line="240" w:lineRule="auto"/>
        <w:ind w:left="1070"/>
        <w:contextualSpacing/>
        <w:jc w:val="both"/>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_____________________________                               __________________________________ </w:t>
      </w: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(подпись, печать)                                                                     (должность Ф.И.О.)</w:t>
      </w: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pBdr>
          <w:bottom w:val="single" w:sz="12" w:space="0" w:color="auto"/>
        </w:pBdr>
        <w:autoSpaceDE w:val="0"/>
        <w:autoSpaceDN w:val="0"/>
        <w:adjustRightInd w:val="0"/>
        <w:spacing w:after="0" w:line="240" w:lineRule="auto"/>
        <w:ind w:firstLine="426"/>
        <w:jc w:val="both"/>
        <w:rPr>
          <w:rFonts w:ascii="Times New Roman" w:eastAsia="Calibri" w:hAnsi="Times New Roman" w:cs="Times New Roman"/>
          <w:b/>
          <w:lang w:eastAsia="ru-RU"/>
        </w:rPr>
      </w:pPr>
    </w:p>
    <w:p w:rsidR="00FC7A2A" w:rsidRPr="00FC7A2A" w:rsidRDefault="00FC7A2A" w:rsidP="00FC7A2A">
      <w:pPr>
        <w:spacing w:after="0" w:line="240" w:lineRule="auto"/>
        <w:ind w:left="1070"/>
        <w:contextualSpacing/>
        <w:jc w:val="both"/>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lang w:eastAsia="ru-RU"/>
        </w:rPr>
      </w:pPr>
    </w:p>
    <w:p w:rsidR="00FC7A2A" w:rsidRPr="00FC7A2A" w:rsidRDefault="00FC7A2A" w:rsidP="00FC7A2A">
      <w:pPr>
        <w:spacing w:after="0" w:line="240" w:lineRule="auto"/>
        <w:rPr>
          <w:rFonts w:ascii="Times New Roman" w:eastAsia="Calibri" w:hAnsi="Times New Roman" w:cs="Times New Roman"/>
          <w:lang w:eastAsia="ru-RU"/>
        </w:rPr>
      </w:pPr>
    </w:p>
    <w:p w:rsidR="00FC7A2A" w:rsidRPr="00FC7A2A" w:rsidRDefault="00FC7A2A" w:rsidP="00FC7A2A">
      <w:pPr>
        <w:spacing w:after="0" w:line="240" w:lineRule="auto"/>
        <w:rPr>
          <w:rFonts w:ascii="Times New Roman" w:eastAsia="Calibri" w:hAnsi="Times New Roman" w:cs="Times New Roman"/>
          <w:lang w:eastAsia="ru-RU"/>
        </w:rPr>
      </w:pPr>
    </w:p>
    <w:p w:rsidR="00FC7A2A" w:rsidRPr="00FC7A2A" w:rsidRDefault="00FC7A2A" w:rsidP="00A44B91">
      <w:pPr>
        <w:spacing w:after="0" w:line="240" w:lineRule="auto"/>
        <w:jc w:val="right"/>
        <w:rPr>
          <w:rFonts w:ascii="Times New Roman" w:eastAsia="Calibri" w:hAnsi="Times New Roman" w:cs="Times New Roman"/>
          <w:lang w:eastAsia="ru-RU"/>
        </w:rPr>
      </w:pPr>
      <w:r w:rsidRPr="00FC7A2A">
        <w:rPr>
          <w:rFonts w:ascii="Times New Roman" w:eastAsia="Calibri" w:hAnsi="Times New Roman" w:cs="Times New Roman"/>
          <w:lang w:eastAsia="ru-RU"/>
        </w:rPr>
        <w:t>Приложение № 2</w:t>
      </w:r>
    </w:p>
    <w:p w:rsidR="00FC7A2A" w:rsidRPr="00FC7A2A" w:rsidRDefault="00FC7A2A" w:rsidP="00FC7A2A">
      <w:pPr>
        <w:spacing w:after="0" w:line="240" w:lineRule="auto"/>
        <w:jc w:val="right"/>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ФОРМА №2 </w:t>
      </w:r>
    </w:p>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ЗАЯВКА НА УЧАСТИЕ В ЗАПРОСЕ ЦЕН (КОТИРОВОК) </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НА ПРАВО ЗАКЛЮЧЕНИЯ ДОГОВОРА </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 ПОСТАВКУ  __________________________ № ____________</w:t>
      </w:r>
    </w:p>
    <w:p w:rsidR="00FC7A2A" w:rsidRPr="00FC7A2A" w:rsidRDefault="00FC7A2A" w:rsidP="00FC7A2A">
      <w:pPr>
        <w:shd w:val="clear" w:color="auto" w:fill="FFFFFF"/>
        <w:suppressAutoHyphens/>
        <w:spacing w:after="0" w:line="240" w:lineRule="auto"/>
        <w:jc w:val="center"/>
        <w:rPr>
          <w:rFonts w:ascii="Times New Roman" w:eastAsia="Calibri" w:hAnsi="Times New Roman" w:cs="Times New Roman"/>
          <w:b/>
          <w:lang w:eastAsia="ru-RU"/>
        </w:rPr>
      </w:pPr>
    </w:p>
    <w:p w:rsidR="00FC7A2A" w:rsidRPr="00FC7A2A" w:rsidRDefault="00FC7A2A" w:rsidP="00FC7A2A">
      <w:pPr>
        <w:shd w:val="clear" w:color="auto" w:fill="FFFFFF"/>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ДЛЯ НУЖД ГБУЗ «ИОКБ»   </w:t>
      </w:r>
    </w:p>
    <w:p w:rsidR="00FC7A2A" w:rsidRPr="00FC7A2A" w:rsidRDefault="00FC7A2A" w:rsidP="00FC7A2A">
      <w:pPr>
        <w:suppressAutoHyphens/>
        <w:spacing w:after="0" w:line="240" w:lineRule="auto"/>
        <w:jc w:val="both"/>
        <w:rPr>
          <w:rFonts w:ascii="Times New Roman" w:eastAsia="Calibri" w:hAnsi="Times New Roman" w:cs="Times New Roman"/>
          <w:b/>
          <w:lang w:eastAsia="ru-RU"/>
        </w:rPr>
      </w:pPr>
    </w:p>
    <w:p w:rsidR="00FC7A2A" w:rsidRPr="00FC7A2A" w:rsidRDefault="00FC7A2A" w:rsidP="00FC7A2A">
      <w:pPr>
        <w:suppressAutoHyphens/>
        <w:spacing w:after="0" w:line="240" w:lineRule="auto"/>
        <w:jc w:val="both"/>
        <w:rPr>
          <w:rFonts w:ascii="Times New Roman" w:eastAsia="Calibri" w:hAnsi="Times New Roman" w:cs="Times New Roman"/>
          <w:b/>
          <w:lang w:eastAsia="ru-RU"/>
        </w:rPr>
      </w:pPr>
      <w:r w:rsidRPr="00FC7A2A">
        <w:rPr>
          <w:rFonts w:ascii="Times New Roman" w:eastAsia="Calibri" w:hAnsi="Times New Roman" w:cs="Times New Roman"/>
          <w:b/>
          <w:lang w:eastAsia="ru-RU"/>
        </w:rPr>
        <w:t>Заказчик:</w:t>
      </w:r>
      <w:r w:rsidRPr="00FC7A2A">
        <w:rPr>
          <w:rFonts w:ascii="Times New Roman" w:eastAsia="Calibri" w:hAnsi="Times New Roman" w:cs="Times New Roman"/>
          <w:lang w:eastAsia="ru-RU"/>
        </w:rPr>
        <w:t xml:space="preserve"> </w:t>
      </w:r>
      <w:r w:rsidRPr="00FC7A2A">
        <w:rPr>
          <w:rFonts w:ascii="Times New Roman" w:eastAsia="Calibri" w:hAnsi="Times New Roman" w:cs="Times New Roman"/>
          <w:b/>
          <w:lang w:eastAsia="ru-RU"/>
        </w:rPr>
        <w:t xml:space="preserve"> Государственное бюджетное учреждение здравоохранения Иркутская ордена «Знак Почета» областная клиническая больница</w:t>
      </w:r>
    </w:p>
    <w:p w:rsidR="00FC7A2A" w:rsidRPr="00FC7A2A" w:rsidRDefault="00FC7A2A" w:rsidP="00FC7A2A">
      <w:pPr>
        <w:suppressAutoHyphens/>
        <w:spacing w:after="0" w:line="240" w:lineRule="auto"/>
        <w:jc w:val="both"/>
        <w:rPr>
          <w:rFonts w:ascii="Times New Roman" w:eastAsia="Calibri" w:hAnsi="Times New Roman" w:cs="Times New Roman"/>
          <w:lang w:eastAsia="ru-RU"/>
        </w:rPr>
      </w:pPr>
    </w:p>
    <w:p w:rsidR="00FC7A2A" w:rsidRPr="00FC7A2A" w:rsidRDefault="00FC7A2A" w:rsidP="00FC7A2A">
      <w:pPr>
        <w:autoSpaceDE w:val="0"/>
        <w:autoSpaceDN w:val="0"/>
        <w:adjustRightInd w:val="0"/>
        <w:spacing w:after="0" w:line="240" w:lineRule="auto"/>
        <w:rPr>
          <w:rFonts w:ascii="Times New Roman" w:eastAsia="Calibri" w:hAnsi="Times New Roman" w:cs="Times New Roman"/>
          <w:lang w:eastAsia="ru-RU"/>
        </w:rPr>
      </w:pPr>
      <w:r w:rsidRPr="00FC7A2A">
        <w:rPr>
          <w:rFonts w:ascii="Times New Roman" w:eastAsia="Calibri" w:hAnsi="Times New Roman" w:cs="Times New Roman"/>
          <w:b/>
          <w:lang w:eastAsia="ru-RU"/>
        </w:rPr>
        <w:t>Заявитель</w:t>
      </w:r>
      <w:r w:rsidRPr="00FC7A2A">
        <w:rPr>
          <w:rFonts w:ascii="Times New Roman" w:eastAsia="Calibri" w:hAnsi="Times New Roman" w:cs="Times New Roman"/>
          <w:lang w:eastAsia="ru-RU"/>
        </w:rPr>
        <w:t xml:space="preserve">:___________________________________________________________________________________                                                                                               </w:t>
      </w:r>
    </w:p>
    <w:p w:rsidR="00FC7A2A" w:rsidRPr="00FC7A2A" w:rsidRDefault="00FC7A2A" w:rsidP="00FC7A2A">
      <w:pPr>
        <w:autoSpaceDE w:val="0"/>
        <w:autoSpaceDN w:val="0"/>
        <w:adjustRightInd w:val="0"/>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 участник закупки)</w:t>
      </w:r>
    </w:p>
    <w:p w:rsidR="00FC7A2A" w:rsidRPr="00FC7A2A" w:rsidRDefault="00FC7A2A" w:rsidP="00FC7A2A">
      <w:pPr>
        <w:suppressAutoHyphens/>
        <w:spacing w:after="0" w:line="240" w:lineRule="auto"/>
        <w:jc w:val="both"/>
        <w:rPr>
          <w:rFonts w:ascii="Times New Roman" w:eastAsia="Calibri" w:hAnsi="Times New Roman" w:cs="Times New Roman"/>
          <w:lang w:eastAsia="ru-RU"/>
        </w:rPr>
      </w:pP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b/>
          <w:lang w:eastAsia="ru-RU"/>
        </w:rPr>
        <w:t>Место нахождения</w:t>
      </w:r>
      <w:r w:rsidRPr="00FC7A2A">
        <w:rPr>
          <w:rFonts w:ascii="Times New Roman" w:eastAsia="Calibri" w:hAnsi="Times New Roman" w:cs="Times New Roman"/>
          <w:lang w:eastAsia="ru-RU"/>
        </w:rPr>
        <w:t>: ___________________________________________________________________________</w:t>
      </w:r>
    </w:p>
    <w:p w:rsidR="00FC7A2A" w:rsidRPr="00FC7A2A" w:rsidRDefault="00FC7A2A" w:rsidP="00FC7A2A">
      <w:pPr>
        <w:tabs>
          <w:tab w:val="left" w:pos="0"/>
        </w:tabs>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(место нахождения участника закупки)</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Телефон/факс_________________________________________________________________________________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Электронная почта ____________________________________________________________________________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Зарегистрированный в: ________________________________________________________________________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_____________________________________________________________________________________________</w:t>
      </w:r>
    </w:p>
    <w:p w:rsidR="00FC7A2A" w:rsidRPr="00FC7A2A" w:rsidRDefault="00FC7A2A" w:rsidP="00FC7A2A">
      <w:pPr>
        <w:tabs>
          <w:tab w:val="left" w:pos="0"/>
        </w:tabs>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(место регистрации)</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ИНН_________________________________________________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caps/>
          <w:lang w:eastAsia="ru-RU"/>
        </w:rPr>
        <w:t>Кпп</w:t>
      </w:r>
      <w:r w:rsidRPr="00FC7A2A">
        <w:rPr>
          <w:rFonts w:ascii="Times New Roman" w:eastAsia="Calibri" w:hAnsi="Times New Roman" w:cs="Times New Roman"/>
          <w:lang w:eastAsia="ru-RU"/>
        </w:rPr>
        <w:t xml:space="preserve"> (для юридических лиц) 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Банковские реквизиты:</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р/с____________________________________________к/с_____________________________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наименование банка   ___________________________БИК____________________________</w:t>
      </w:r>
    </w:p>
    <w:p w:rsidR="00FC7A2A" w:rsidRPr="00FC7A2A" w:rsidRDefault="00FC7A2A" w:rsidP="00FC7A2A">
      <w:pPr>
        <w:tabs>
          <w:tab w:val="left" w:pos="0"/>
        </w:tabs>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Код ОГРН____________________________________________________________________</w:t>
      </w:r>
    </w:p>
    <w:p w:rsidR="00FC7A2A" w:rsidRPr="00FC7A2A" w:rsidRDefault="00FC7A2A" w:rsidP="00FC7A2A">
      <w:pPr>
        <w:tabs>
          <w:tab w:val="left" w:pos="0"/>
          <w:tab w:val="left" w:pos="540"/>
          <w:tab w:val="left" w:pos="900"/>
          <w:tab w:val="left" w:pos="1080"/>
        </w:tabs>
        <w:suppressAutoHyphens/>
        <w:spacing w:after="0" w:line="240" w:lineRule="auto"/>
        <w:jc w:val="center"/>
        <w:rPr>
          <w:rFonts w:ascii="Times New Roman" w:eastAsia="Calibri" w:hAnsi="Times New Roman" w:cs="Times New Roman"/>
          <w:b/>
          <w:lang w:eastAsia="ru-RU"/>
        </w:rPr>
      </w:pPr>
    </w:p>
    <w:p w:rsidR="00FC7A2A" w:rsidRPr="00FC7A2A" w:rsidRDefault="00FC7A2A" w:rsidP="00FC7A2A">
      <w:pPr>
        <w:suppressAutoHyphens/>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1.</w:t>
      </w:r>
      <w:r w:rsidRPr="00FC7A2A">
        <w:rPr>
          <w:rFonts w:ascii="Times New Roman" w:eastAsia="Calibri" w:hAnsi="Times New Roman" w:cs="Times New Roman"/>
          <w:lang w:eastAsia="ru-RU"/>
        </w:rPr>
        <w:t xml:space="preserve"> Изучив извещение, документацию о проведении запроса цен (котировок) на право заключения договора на поставку  __________________________ № ____________, мы нижеподписавшиеся, _____________________________________________________________________________________________                              </w:t>
      </w:r>
    </w:p>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(наименование должности, Ф.И.О. руководителя либо Ф.И.О. физического лица – участника закупки)</w:t>
      </w:r>
    </w:p>
    <w:p w:rsidR="00FC7A2A" w:rsidRPr="00FC7A2A" w:rsidRDefault="00FC7A2A" w:rsidP="00FC7A2A">
      <w:pPr>
        <w:tabs>
          <w:tab w:val="left" w:pos="0"/>
          <w:tab w:val="left" w:pos="540"/>
          <w:tab w:val="left" w:pos="900"/>
          <w:tab w:val="left" w:pos="1080"/>
        </w:tabs>
        <w:suppressAutoHyphens/>
        <w:spacing w:after="0" w:line="240" w:lineRule="auto"/>
        <w:ind w:right="-5"/>
        <w:jc w:val="both"/>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сообщаем о согласии исполнить условия договора, указанные в извещение, документацию о проведении запроса цен (котировок) на право заключения договора на поставку  __________________________ </w:t>
      </w:r>
      <w:r w:rsidRPr="00FC7A2A">
        <w:rPr>
          <w:rFonts w:ascii="Times New Roman" w:eastAsia="Calibri" w:hAnsi="Times New Roman" w:cs="Times New Roman"/>
          <w:lang w:eastAsia="ru-RU"/>
        </w:rPr>
        <w:br/>
        <w:t>№ ____________, и направляем настоящую заявку.</w:t>
      </w:r>
    </w:p>
    <w:p w:rsidR="00FC7A2A" w:rsidRPr="00FC7A2A" w:rsidRDefault="00FC7A2A" w:rsidP="00FC7A2A">
      <w:pPr>
        <w:tabs>
          <w:tab w:val="left" w:pos="0"/>
          <w:tab w:val="left" w:pos="360"/>
          <w:tab w:val="left" w:pos="900"/>
          <w:tab w:val="left" w:pos="1080"/>
        </w:tabs>
        <w:suppressAutoHyphens/>
        <w:spacing w:after="0" w:line="240" w:lineRule="auto"/>
        <w:ind w:right="-5"/>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2.</w:t>
      </w:r>
      <w:r w:rsidRPr="00FC7A2A">
        <w:rPr>
          <w:rFonts w:ascii="Times New Roman" w:eastAsia="Calibri" w:hAnsi="Times New Roman" w:cs="Times New Roman"/>
          <w:lang w:eastAsia="ru-RU"/>
        </w:rPr>
        <w:t xml:space="preserve"> Мы согласны поставить оборудование  в полном объеме в соответствии с требованиями запроса цен (котировок).</w:t>
      </w:r>
    </w:p>
    <w:p w:rsidR="00FC7A2A" w:rsidRPr="00FC7A2A" w:rsidRDefault="00FC7A2A" w:rsidP="00FC7A2A">
      <w:pPr>
        <w:suppressAutoHyphens/>
        <w:autoSpaceDE w:val="0"/>
        <w:autoSpaceDN w:val="0"/>
        <w:adjustRightInd w:val="0"/>
        <w:spacing w:after="0" w:line="240" w:lineRule="auto"/>
        <w:rPr>
          <w:rFonts w:ascii="Times New Roman" w:eastAsia="Calibri" w:hAnsi="Times New Roman" w:cs="Times New Roman"/>
          <w:bCs/>
          <w:lang w:eastAsia="ru-RU"/>
        </w:rPr>
      </w:pPr>
      <w:r w:rsidRPr="00FC7A2A">
        <w:rPr>
          <w:rFonts w:ascii="Times New Roman" w:eastAsia="Calibri" w:hAnsi="Times New Roman" w:cs="Times New Roman"/>
          <w:b/>
          <w:lang w:eastAsia="ru-RU"/>
        </w:rPr>
        <w:t>3.</w:t>
      </w:r>
      <w:r w:rsidRPr="00FC7A2A">
        <w:rPr>
          <w:rFonts w:ascii="Times New Roman" w:eastAsia="Calibri" w:hAnsi="Times New Roman" w:cs="Times New Roman"/>
          <w:lang w:eastAsia="ru-RU"/>
        </w:rPr>
        <w:t xml:space="preserve"> </w:t>
      </w:r>
      <w:r w:rsidRPr="00FC7A2A">
        <w:rPr>
          <w:rFonts w:ascii="Times New Roman" w:eastAsia="Calibri" w:hAnsi="Times New Roman" w:cs="Times New Roman"/>
          <w:bCs/>
          <w:lang w:eastAsia="ru-RU"/>
        </w:rPr>
        <w:t>Характеристики и количество поставляемого оборудования:</w:t>
      </w:r>
    </w:p>
    <w:p w:rsidR="00FC7A2A" w:rsidRPr="00FC7A2A" w:rsidRDefault="00FC7A2A" w:rsidP="00FC7A2A">
      <w:pPr>
        <w:suppressAutoHyphens/>
        <w:autoSpaceDE w:val="0"/>
        <w:autoSpaceDN w:val="0"/>
        <w:adjustRightInd w:val="0"/>
        <w:spacing w:after="0" w:line="240" w:lineRule="auto"/>
        <w:rPr>
          <w:rFonts w:ascii="Times New Roman" w:eastAsia="Calibri" w:hAnsi="Times New Roman" w:cs="Times New Roman"/>
          <w:b/>
          <w:bCs/>
          <w:lang w:eastAsia="ru-RU"/>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154"/>
        <w:gridCol w:w="2160"/>
        <w:gridCol w:w="1080"/>
        <w:gridCol w:w="708"/>
        <w:gridCol w:w="720"/>
        <w:gridCol w:w="1080"/>
        <w:gridCol w:w="1080"/>
      </w:tblGrid>
      <w:tr w:rsidR="00FC7A2A" w:rsidRPr="00FC7A2A" w:rsidTr="00FC7A2A">
        <w:tc>
          <w:tcPr>
            <w:tcW w:w="54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п/п</w:t>
            </w:r>
          </w:p>
        </w:tc>
        <w:tc>
          <w:tcPr>
            <w:tcW w:w="2154"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Наименование</w:t>
            </w:r>
          </w:p>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p>
        </w:tc>
        <w:tc>
          <w:tcPr>
            <w:tcW w:w="2160" w:type="dxa"/>
            <w:vAlign w:val="center"/>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 xml:space="preserve">Характеристика </w:t>
            </w: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Страна изготовления, фирма производителя</w:t>
            </w:r>
          </w:p>
        </w:tc>
        <w:tc>
          <w:tcPr>
            <w:tcW w:w="708" w:type="dxa"/>
            <w:vAlign w:val="center"/>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Единица изм.</w:t>
            </w:r>
          </w:p>
        </w:tc>
        <w:tc>
          <w:tcPr>
            <w:tcW w:w="72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Кол-во</w:t>
            </w: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Стоимость за единицу</w:t>
            </w: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bCs/>
                <w:lang w:eastAsia="ru-RU"/>
              </w:rPr>
              <w:t>Сумма, (рублей)</w:t>
            </w:r>
          </w:p>
        </w:tc>
      </w:tr>
      <w:tr w:rsidR="00FC7A2A" w:rsidRPr="00FC7A2A" w:rsidTr="00FC7A2A">
        <w:tc>
          <w:tcPr>
            <w:tcW w:w="54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1</w:t>
            </w:r>
          </w:p>
        </w:tc>
        <w:tc>
          <w:tcPr>
            <w:tcW w:w="2154" w:type="dxa"/>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2</w:t>
            </w:r>
          </w:p>
        </w:tc>
        <w:tc>
          <w:tcPr>
            <w:tcW w:w="2154" w:type="dxa"/>
            <w:tcBorders>
              <w:top w:val="nil"/>
            </w:tcBorders>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3</w:t>
            </w:r>
          </w:p>
        </w:tc>
        <w:tc>
          <w:tcPr>
            <w:tcW w:w="2154" w:type="dxa"/>
            <w:tcBorders>
              <w:top w:val="nil"/>
            </w:tcBorders>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4</w:t>
            </w:r>
          </w:p>
        </w:tc>
        <w:tc>
          <w:tcPr>
            <w:tcW w:w="2154" w:type="dxa"/>
            <w:tcBorders>
              <w:top w:val="nil"/>
            </w:tcBorders>
            <w:vAlign w:val="center"/>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60" w:type="dxa"/>
            <w:tcBorders>
              <w:top w:val="nil"/>
            </w:tcBorders>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08"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lang w:eastAsia="ru-RU"/>
              </w:rPr>
            </w:pPr>
          </w:p>
        </w:tc>
        <w:tc>
          <w:tcPr>
            <w:tcW w:w="720" w:type="dxa"/>
            <w:tcBorders>
              <w:top w:val="nil"/>
            </w:tcBorders>
            <w:vAlign w:val="center"/>
          </w:tcPr>
          <w:p w:rsidR="00FC7A2A" w:rsidRPr="00FC7A2A" w:rsidRDefault="00FC7A2A" w:rsidP="00FC7A2A">
            <w:pPr>
              <w:snapToGrid w:val="0"/>
              <w:spacing w:after="0" w:line="240" w:lineRule="auto"/>
              <w:jc w:val="center"/>
              <w:rPr>
                <w:rFonts w:ascii="Times New Roman" w:eastAsia="Calibri" w:hAnsi="Times New Roman" w:cs="Times New Roman"/>
                <w:b/>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Borders>
              <w:top w:val="nil"/>
            </w:tcBorders>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r w:rsidR="00FC7A2A" w:rsidRPr="00FC7A2A" w:rsidTr="00FC7A2A">
        <w:tc>
          <w:tcPr>
            <w:tcW w:w="54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2154"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r w:rsidRPr="00FC7A2A">
              <w:rPr>
                <w:rFonts w:ascii="Times New Roman" w:eastAsia="Calibri" w:hAnsi="Times New Roman" w:cs="Times New Roman"/>
                <w:lang w:eastAsia="ru-RU"/>
              </w:rPr>
              <w:t>ИТОГО:</w:t>
            </w:r>
          </w:p>
        </w:tc>
        <w:tc>
          <w:tcPr>
            <w:tcW w:w="2160" w:type="dxa"/>
          </w:tcPr>
          <w:p w:rsidR="00FC7A2A" w:rsidRPr="00FC7A2A" w:rsidRDefault="00FC7A2A" w:rsidP="00FC7A2A">
            <w:pPr>
              <w:suppressAutoHyphens/>
              <w:spacing w:after="0" w:line="240" w:lineRule="auto"/>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708"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72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c>
          <w:tcPr>
            <w:tcW w:w="1080" w:type="dxa"/>
          </w:tcPr>
          <w:p w:rsidR="00FC7A2A" w:rsidRPr="00FC7A2A" w:rsidRDefault="00FC7A2A" w:rsidP="00FC7A2A">
            <w:pPr>
              <w:suppressAutoHyphens/>
              <w:spacing w:after="0" w:line="240" w:lineRule="auto"/>
              <w:jc w:val="center"/>
              <w:rPr>
                <w:rFonts w:ascii="Times New Roman" w:eastAsia="Calibri" w:hAnsi="Times New Roman" w:cs="Times New Roman"/>
                <w:lang w:eastAsia="ru-RU"/>
              </w:rPr>
            </w:pPr>
          </w:p>
        </w:tc>
      </w:tr>
    </w:tbl>
    <w:p w:rsidR="00FC7A2A" w:rsidRPr="00FC7A2A" w:rsidRDefault="00FC7A2A" w:rsidP="00FC7A2A">
      <w:pPr>
        <w:suppressAutoHyphens/>
        <w:autoSpaceDE w:val="0"/>
        <w:autoSpaceDN w:val="0"/>
        <w:adjustRightInd w:val="0"/>
        <w:spacing w:after="0" w:line="240" w:lineRule="auto"/>
        <w:rPr>
          <w:rFonts w:ascii="Times New Roman" w:eastAsia="Calibri" w:hAnsi="Times New Roman" w:cs="Times New Roman"/>
          <w:b/>
          <w:bCs/>
          <w:lang w:eastAsia="ru-RU"/>
        </w:rPr>
      </w:pPr>
    </w:p>
    <w:p w:rsidR="00FC7A2A" w:rsidRPr="00FC7A2A" w:rsidRDefault="00FC7A2A" w:rsidP="00FC7A2A">
      <w:pPr>
        <w:shd w:val="clear" w:color="auto" w:fill="FFFFFF"/>
        <w:suppressAutoHyphens/>
        <w:spacing w:after="0" w:line="240" w:lineRule="auto"/>
        <w:jc w:val="both"/>
        <w:rPr>
          <w:rFonts w:ascii="Times New Roman" w:eastAsia="Calibri" w:hAnsi="Times New Roman" w:cs="Times New Roman"/>
          <w:bCs/>
          <w:lang w:eastAsia="ru-RU"/>
        </w:rPr>
      </w:pPr>
      <w:r w:rsidRPr="00FC7A2A">
        <w:rPr>
          <w:rFonts w:ascii="Times New Roman" w:eastAsia="Calibri" w:hAnsi="Times New Roman" w:cs="Times New Roman"/>
          <w:b/>
          <w:lang w:eastAsia="ru-RU"/>
        </w:rPr>
        <w:t xml:space="preserve">4. Сведения о включенных в цену оборудования расходах: </w:t>
      </w:r>
      <w:r w:rsidRPr="00FC7A2A">
        <w:rPr>
          <w:rFonts w:ascii="Times New Roman" w:eastAsia="Calibri" w:hAnsi="Times New Roman" w:cs="Times New Roman"/>
          <w:lang w:eastAsia="ru-RU"/>
        </w:rPr>
        <w:t>____________________</w:t>
      </w:r>
      <w:r w:rsidRPr="00FC7A2A">
        <w:rPr>
          <w:rFonts w:ascii="Times New Roman" w:eastAsia="Calibri" w:hAnsi="Times New Roman" w:cs="Times New Roman"/>
          <w:bCs/>
          <w:lang w:eastAsia="ru-RU"/>
        </w:rPr>
        <w:t>(прописать), т.е. цена является конечной.</w:t>
      </w:r>
    </w:p>
    <w:p w:rsidR="00FC7A2A" w:rsidRPr="00FC7A2A" w:rsidRDefault="00FC7A2A" w:rsidP="00FC7A2A">
      <w:pPr>
        <w:shd w:val="clear" w:color="auto" w:fill="FFFFFF"/>
        <w:suppressAutoHyphens/>
        <w:spacing w:after="0" w:line="240" w:lineRule="auto"/>
        <w:jc w:val="both"/>
        <w:rPr>
          <w:rFonts w:ascii="Times New Roman" w:eastAsia="Calibri" w:hAnsi="Times New Roman" w:cs="Times New Roman"/>
          <w:bCs/>
          <w:lang w:eastAsia="ru-RU"/>
        </w:rPr>
      </w:pPr>
      <w:r w:rsidRPr="00FC7A2A">
        <w:rPr>
          <w:rFonts w:ascii="Times New Roman" w:eastAsia="Calibri" w:hAnsi="Times New Roman" w:cs="Times New Roman"/>
          <w:b/>
          <w:lang w:eastAsia="ru-RU"/>
        </w:rPr>
        <w:t xml:space="preserve">5. </w:t>
      </w:r>
      <w:r w:rsidRPr="00FC7A2A">
        <w:rPr>
          <w:rFonts w:ascii="Times New Roman" w:eastAsia="Calibri" w:hAnsi="Times New Roman" w:cs="Times New Roman"/>
          <w:b/>
          <w:bCs/>
          <w:lang w:eastAsia="ru-RU"/>
        </w:rPr>
        <w:t xml:space="preserve">Цена договора: ________________________________ </w:t>
      </w:r>
      <w:r w:rsidRPr="00FC7A2A">
        <w:rPr>
          <w:rFonts w:ascii="Times New Roman" w:eastAsia="Calibri" w:hAnsi="Times New Roman" w:cs="Times New Roman"/>
          <w:bCs/>
          <w:lang w:eastAsia="ru-RU"/>
        </w:rPr>
        <w:t>(указать цифрами и прописью).</w:t>
      </w:r>
    </w:p>
    <w:p w:rsidR="00FC7A2A" w:rsidRPr="00FC7A2A" w:rsidRDefault="00FC7A2A" w:rsidP="00FC7A2A">
      <w:pPr>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6. Настоящей заявкой мы подтверждаем, что нам известны </w:t>
      </w:r>
      <w:r w:rsidRPr="00FC7A2A">
        <w:rPr>
          <w:rFonts w:ascii="Times New Roman" w:eastAsia="Calibri" w:hAnsi="Times New Roman" w:cs="Times New Roman"/>
          <w:lang w:eastAsia="ru-RU"/>
        </w:rPr>
        <w:t xml:space="preserve">требования Положения о закупках товаров, работ, услуг Государственным бюджетным учреждением здравоохранения Иркутской ордена «Знак Почета» областной клинической больницей, утвержденного министерством здравоохранения Иркутской области от 06.03.2014 г.  </w:t>
      </w:r>
    </w:p>
    <w:p w:rsidR="00FC7A2A" w:rsidRPr="00FC7A2A" w:rsidRDefault="00FC7A2A" w:rsidP="00FC7A2A">
      <w:pPr>
        <w:spacing w:after="0" w:line="240" w:lineRule="auto"/>
        <w:contextualSpacing/>
        <w:rPr>
          <w:rFonts w:ascii="Times New Roman" w:eastAsia="Calibri" w:hAnsi="Times New Roman" w:cs="Times New Roman"/>
          <w:lang w:eastAsia="ru-RU"/>
        </w:rPr>
      </w:pPr>
      <w:r w:rsidRPr="00FC7A2A">
        <w:rPr>
          <w:rFonts w:ascii="Times New Roman" w:eastAsia="Calibri" w:hAnsi="Times New Roman" w:cs="Times New Roman"/>
          <w:b/>
          <w:lang w:eastAsia="ru-RU"/>
        </w:rPr>
        <w:t xml:space="preserve">7.  </w:t>
      </w:r>
      <w:r w:rsidRPr="00FC7A2A">
        <w:rPr>
          <w:rFonts w:ascii="Times New Roman" w:eastAsia="Calibri" w:hAnsi="Times New Roman" w:cs="Times New Roman"/>
          <w:lang w:eastAsia="ru-RU"/>
        </w:rPr>
        <w:t xml:space="preserve">Настоящей заявкой декларируем, что на день подачи заявки на участие в запросе цен (котировок), _____________________________________________________________________________________________  </w:t>
      </w:r>
    </w:p>
    <w:p w:rsidR="00FC7A2A" w:rsidRPr="00FC7A2A" w:rsidRDefault="00FC7A2A" w:rsidP="00FC7A2A">
      <w:pPr>
        <w:spacing w:after="0" w:line="240" w:lineRule="auto"/>
        <w:contextualSpacing/>
        <w:jc w:val="center"/>
        <w:rPr>
          <w:rFonts w:ascii="Times New Roman" w:eastAsia="Calibri" w:hAnsi="Times New Roman" w:cs="Times New Roman"/>
          <w:lang w:eastAsia="ru-RU"/>
        </w:rPr>
      </w:pPr>
      <w:r w:rsidRPr="00FC7A2A">
        <w:rPr>
          <w:rFonts w:ascii="Times New Roman" w:eastAsia="Calibri" w:hAnsi="Times New Roman" w:cs="Times New Roman"/>
          <w:lang w:eastAsia="ru-RU"/>
        </w:rPr>
        <w:t>(участник закупки)</w:t>
      </w:r>
    </w:p>
    <w:p w:rsidR="00FC7A2A" w:rsidRPr="00FC7A2A" w:rsidRDefault="00FC7A2A" w:rsidP="00FC7A2A">
      <w:pPr>
        <w:spacing w:after="0" w:line="240" w:lineRule="auto"/>
        <w:jc w:val="both"/>
        <w:rPr>
          <w:rFonts w:ascii="Times New Roman" w:eastAsia="Calibri" w:hAnsi="Times New Roman" w:cs="Times New Roman"/>
          <w:lang w:eastAsia="ru-RU"/>
        </w:rPr>
      </w:pPr>
      <w:r w:rsidRPr="00FC7A2A">
        <w:rPr>
          <w:rFonts w:ascii="Times New Roman" w:eastAsia="Calibri" w:hAnsi="Times New Roman" w:cs="Times New Roman"/>
          <w:lang w:eastAsia="ru-RU"/>
        </w:rPr>
        <w:t>соответствует требованиям документации, а именно:</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у участника закупки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FC7A2A" w:rsidRPr="00FC7A2A" w:rsidRDefault="00FC7A2A" w:rsidP="00FC7A2A">
      <w:pPr>
        <w:spacing w:after="0" w:line="240" w:lineRule="auto"/>
        <w:ind w:firstLine="284"/>
        <w:jc w:val="both"/>
        <w:rPr>
          <w:rFonts w:ascii="Times New Roman" w:eastAsia="Calibri" w:hAnsi="Times New Roman" w:cs="Times New Roman"/>
          <w:lang w:eastAsia="ru-RU"/>
        </w:rPr>
      </w:pPr>
      <w:r w:rsidRPr="00FC7A2A">
        <w:rPr>
          <w:rFonts w:ascii="Times New Roman" w:eastAsia="Calibri" w:hAnsi="Times New Roman" w:cs="Times New Roman"/>
          <w:lang w:eastAsia="ru-RU"/>
        </w:rPr>
        <w:t>сведения об участнике закупки отсутствуют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Федеральным законом от 05.04.2013 года № 44-ФЗ «О контрактной системе в сфере закупок товаров, работ, услуг для обеспечения государственных и муниципальных нужд».</w:t>
      </w:r>
    </w:p>
    <w:p w:rsidR="00FC7A2A" w:rsidRPr="00FC7A2A" w:rsidRDefault="00FC7A2A" w:rsidP="00FC7A2A">
      <w:pPr>
        <w:spacing w:after="0" w:line="240" w:lineRule="auto"/>
        <w:jc w:val="both"/>
        <w:rPr>
          <w:rFonts w:ascii="Times New Roman" w:eastAsia="Calibri" w:hAnsi="Times New Roman" w:cs="Times New Roman"/>
          <w:lang w:eastAsia="ru-RU"/>
        </w:rPr>
      </w:pPr>
    </w:p>
    <w:p w:rsidR="00FC7A2A" w:rsidRPr="00FC7A2A" w:rsidRDefault="00FC7A2A" w:rsidP="00FC7A2A">
      <w:pPr>
        <w:spacing w:after="0" w:line="240" w:lineRule="auto"/>
        <w:jc w:val="both"/>
        <w:rPr>
          <w:rFonts w:ascii="Times New Roman" w:eastAsia="Calibri" w:hAnsi="Times New Roman" w:cs="Times New Roman"/>
          <w:b/>
          <w:lang w:eastAsia="ru-RU"/>
        </w:rPr>
      </w:pPr>
    </w:p>
    <w:p w:rsidR="00FC7A2A" w:rsidRPr="00FC7A2A" w:rsidRDefault="00FC7A2A" w:rsidP="00FC7A2A">
      <w:pPr>
        <w:spacing w:after="0" w:line="240" w:lineRule="auto"/>
        <w:jc w:val="both"/>
        <w:rPr>
          <w:rFonts w:ascii="Times New Roman" w:eastAsia="Calibri" w:hAnsi="Times New Roman" w:cs="Times New Roman"/>
          <w:lang w:eastAsia="ru-RU"/>
        </w:rPr>
      </w:pPr>
    </w:p>
    <w:p w:rsidR="00FC7A2A" w:rsidRPr="00FC7A2A" w:rsidRDefault="00FC7A2A" w:rsidP="00FC7A2A">
      <w:pPr>
        <w:spacing w:after="0" w:line="240" w:lineRule="auto"/>
        <w:jc w:val="both"/>
        <w:rPr>
          <w:rFonts w:ascii="Times New Roman" w:eastAsia="Calibri" w:hAnsi="Times New Roman" w:cs="Times New Roman"/>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_____________________________                               __________________________________ </w:t>
      </w:r>
    </w:p>
    <w:p w:rsidR="00FC7A2A" w:rsidRPr="00FC7A2A" w:rsidRDefault="00FC7A2A" w:rsidP="00FC7A2A">
      <w:pPr>
        <w:suppressAutoHyphens/>
        <w:spacing w:after="0" w:line="240" w:lineRule="auto"/>
        <w:rPr>
          <w:rFonts w:ascii="Times New Roman" w:eastAsia="Calibri" w:hAnsi="Times New Roman" w:cs="Times New Roman"/>
          <w:lang w:eastAsia="ru-RU"/>
        </w:rPr>
      </w:pPr>
      <w:r w:rsidRPr="00FC7A2A">
        <w:rPr>
          <w:rFonts w:ascii="Times New Roman" w:eastAsia="Calibri" w:hAnsi="Times New Roman" w:cs="Times New Roman"/>
          <w:lang w:eastAsia="ru-RU"/>
        </w:rPr>
        <w:t xml:space="preserve">                           (подпись, печать)                                                               (должность Ф.И.О.)</w:t>
      </w:r>
    </w:p>
    <w:p w:rsidR="00FC7A2A" w:rsidRPr="00FC7A2A" w:rsidRDefault="00FC7A2A" w:rsidP="00FC7A2A">
      <w:pPr>
        <w:suppressAutoHyphens/>
        <w:spacing w:after="0" w:line="240" w:lineRule="auto"/>
        <w:rPr>
          <w:rFonts w:ascii="Times New Roman" w:eastAsia="Calibri" w:hAnsi="Times New Roman" w:cs="Times New Roman"/>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widowControl w:val="0"/>
        <w:shd w:val="clear" w:color="auto" w:fill="FFFFFF"/>
        <w:autoSpaceDE w:val="0"/>
        <w:autoSpaceDN w:val="0"/>
        <w:adjustRightInd w:val="0"/>
        <w:spacing w:after="0" w:line="240" w:lineRule="auto"/>
        <w:jc w:val="right"/>
        <w:rPr>
          <w:rFonts w:ascii="Times New Roman" w:eastAsia="Calibri" w:hAnsi="Times New Roman" w:cs="Times New Roman"/>
          <w:b/>
          <w:lang w:eastAsia="ru-RU"/>
        </w:rPr>
      </w:pPr>
    </w:p>
    <w:p w:rsidR="00FC7A2A" w:rsidRPr="00FC7A2A" w:rsidRDefault="00FC7A2A" w:rsidP="00FC7A2A">
      <w:pPr>
        <w:spacing w:after="0" w:line="240" w:lineRule="auto"/>
        <w:rPr>
          <w:rFonts w:ascii="Times New Roman" w:eastAsia="Calibri" w:hAnsi="Times New Roman" w:cs="Times New Roman"/>
          <w:b/>
          <w:lang w:eastAsia="ru-RU"/>
        </w:rPr>
      </w:pPr>
    </w:p>
    <w:p w:rsidR="00FC7A2A" w:rsidRPr="00FC7A2A" w:rsidRDefault="00FC7A2A" w:rsidP="00FC7A2A">
      <w:pPr>
        <w:spacing w:after="0" w:line="240" w:lineRule="auto"/>
        <w:jc w:val="right"/>
        <w:rPr>
          <w:rFonts w:ascii="Times New Roman" w:eastAsia="Calibri" w:hAnsi="Times New Roman" w:cs="Times New Roman"/>
          <w:lang w:eastAsia="ru-RU"/>
        </w:rPr>
      </w:pPr>
      <w:r w:rsidRPr="00FC7A2A">
        <w:rPr>
          <w:rFonts w:ascii="Times New Roman" w:eastAsia="Calibri" w:hAnsi="Times New Roman" w:cs="Times New Roman"/>
          <w:lang w:eastAsia="ru-RU"/>
        </w:rPr>
        <w:br w:type="page"/>
        <w:t>Приложение № 3</w:t>
      </w:r>
    </w:p>
    <w:p w:rsidR="00FC7A2A" w:rsidRPr="00FC7A2A" w:rsidRDefault="00FC7A2A" w:rsidP="00FC7A2A">
      <w:pPr>
        <w:spacing w:after="0" w:line="240" w:lineRule="auto"/>
        <w:jc w:val="center"/>
        <w:rPr>
          <w:rFonts w:ascii="Times New Roman" w:eastAsia="Calibri" w:hAnsi="Times New Roman" w:cs="Times New Roman"/>
          <w:b/>
          <w:lang w:eastAsia="ru-RU"/>
        </w:rPr>
      </w:pPr>
    </w:p>
    <w:p w:rsidR="00FC7A2A" w:rsidRPr="00FC7A2A" w:rsidRDefault="00FC7A2A" w:rsidP="0074010D">
      <w:pPr>
        <w:widowControl w:val="0"/>
        <w:shd w:val="clear" w:color="auto" w:fill="FFFFFF"/>
        <w:autoSpaceDE w:val="0"/>
        <w:autoSpaceDN w:val="0"/>
        <w:adjustRightInd w:val="0"/>
        <w:spacing w:after="0" w:line="240" w:lineRule="auto"/>
        <w:jc w:val="center"/>
        <w:rPr>
          <w:rFonts w:ascii="Times New Roman" w:eastAsia="Calibri" w:hAnsi="Times New Roman" w:cs="Times New Roman"/>
          <w:b/>
          <w:lang w:eastAsia="ru-RU"/>
        </w:rPr>
      </w:pPr>
      <w:r w:rsidRPr="00FC7A2A">
        <w:rPr>
          <w:rFonts w:ascii="Times New Roman" w:eastAsia="Calibri" w:hAnsi="Times New Roman" w:cs="Times New Roman"/>
          <w:b/>
          <w:lang w:eastAsia="ru-RU"/>
        </w:rPr>
        <w:t>ФОРМА №3</w:t>
      </w:r>
    </w:p>
    <w:p w:rsidR="00110CF9" w:rsidRPr="00110CF9" w:rsidRDefault="00170680" w:rsidP="0074010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Договор</w:t>
      </w:r>
    </w:p>
    <w:p w:rsidR="00170680" w:rsidRPr="00170680" w:rsidRDefault="00170680" w:rsidP="0074010D">
      <w:pPr>
        <w:tabs>
          <w:tab w:val="left" w:pos="540"/>
          <w:tab w:val="left" w:pos="900"/>
        </w:tabs>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color w:val="000000"/>
          <w:lang w:eastAsia="ru-RU"/>
        </w:rPr>
        <w:t xml:space="preserve">на поставку </w:t>
      </w:r>
      <w:r w:rsidRPr="00170680">
        <w:rPr>
          <w:rFonts w:ascii="Times New Roman" w:eastAsia="Calibri" w:hAnsi="Times New Roman" w:cs="Times New Roman"/>
          <w:b/>
          <w:bCs/>
          <w:sz w:val="24"/>
          <w:szCs w:val="24"/>
          <w:lang w:eastAsia="ru-RU"/>
        </w:rPr>
        <w:t>жалюзи</w:t>
      </w:r>
    </w:p>
    <w:p w:rsidR="00170680" w:rsidRPr="00170680" w:rsidRDefault="00170680" w:rsidP="00170680">
      <w:pPr>
        <w:spacing w:after="0" w:line="240" w:lineRule="auto"/>
        <w:jc w:val="center"/>
        <w:rPr>
          <w:rFonts w:ascii="Times New Roman" w:eastAsia="Calibri" w:hAnsi="Times New Roman" w:cs="Times New Roman"/>
          <w:bCs/>
          <w:i/>
          <w:color w:val="000000"/>
          <w:lang w:eastAsia="ru-RU"/>
        </w:rPr>
      </w:pPr>
    </w:p>
    <w:p w:rsidR="00170680" w:rsidRPr="00170680" w:rsidRDefault="00170680" w:rsidP="00170680">
      <w:pPr>
        <w:autoSpaceDE w:val="0"/>
        <w:spacing w:after="0" w:line="240" w:lineRule="auto"/>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г. Иркутск                                                                                                            "__"__________ 201__ г.</w:t>
      </w:r>
    </w:p>
    <w:p w:rsidR="00170680" w:rsidRPr="00170680" w:rsidRDefault="00170680" w:rsidP="00170680">
      <w:pPr>
        <w:autoSpaceDE w:val="0"/>
        <w:spacing w:after="0" w:line="240" w:lineRule="auto"/>
        <w:rPr>
          <w:rFonts w:ascii="Times New Roman" w:eastAsia="Calibri" w:hAnsi="Times New Roman" w:cs="Times New Roman"/>
          <w:color w:val="000000"/>
          <w:lang w:eastAsia="ru-RU"/>
        </w:rPr>
      </w:pPr>
    </w:p>
    <w:p w:rsidR="00170680" w:rsidRPr="00170680" w:rsidRDefault="00170680" w:rsidP="00170680">
      <w:pPr>
        <w:tabs>
          <w:tab w:val="left" w:pos="540"/>
          <w:tab w:val="left" w:pos="900"/>
        </w:tabs>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bCs/>
          <w:color w:val="000000"/>
          <w:lang w:eastAsia="ru-RU"/>
        </w:rPr>
        <w:t xml:space="preserve">____________________________________________________________________________________,  в дальнейшем именуемое Поставщик, в лице ____________________________________________,_ действующего на основании _________________, с одной стороны, и </w:t>
      </w:r>
      <w:r w:rsidRPr="00170680">
        <w:rPr>
          <w:rFonts w:ascii="Times New Roman" w:eastAsia="Calibri" w:hAnsi="Times New Roman" w:cs="Times New Roman"/>
          <w:b/>
          <w:color w:val="000000"/>
          <w:lang w:eastAsia="ru-RU"/>
        </w:rPr>
        <w:t>Государственное бюджетное учреждение здравоохранения Иркутская ордена «Знак Почета» областная клиническая больница</w:t>
      </w:r>
      <w:r w:rsidRPr="00170680">
        <w:rPr>
          <w:rFonts w:ascii="Times New Roman" w:eastAsia="Calibri" w:hAnsi="Times New Roman" w:cs="Times New Roman"/>
          <w:b/>
          <w:bCs/>
          <w:color w:val="000000"/>
          <w:lang w:eastAsia="ru-RU"/>
        </w:rPr>
        <w:t>,</w:t>
      </w:r>
      <w:r w:rsidRPr="00170680">
        <w:rPr>
          <w:rFonts w:ascii="Times New Roman" w:eastAsia="Calibri" w:hAnsi="Times New Roman" w:cs="Times New Roman"/>
          <w:color w:val="000000"/>
          <w:lang w:eastAsia="ru-RU"/>
        </w:rPr>
        <w:t xml:space="preserve"> </w:t>
      </w:r>
      <w:r w:rsidRPr="00170680">
        <w:rPr>
          <w:rFonts w:ascii="Times New Roman" w:eastAsia="Calibri" w:hAnsi="Times New Roman" w:cs="Times New Roman"/>
          <w:bCs/>
          <w:color w:val="000000"/>
          <w:lang w:eastAsia="ru-RU"/>
        </w:rPr>
        <w:t xml:space="preserve">именуемое в дальнейшем Заказчик, в лице главного врача______________, действующего на основании _____________________________________, с другой стороны, по результатам проведенного </w:t>
      </w:r>
      <w:r w:rsidRPr="00170680">
        <w:rPr>
          <w:rFonts w:ascii="Times New Roman" w:eastAsia="Calibri" w:hAnsi="Times New Roman" w:cs="Times New Roman"/>
          <w:lang w:eastAsia="ru-RU"/>
        </w:rPr>
        <w:t xml:space="preserve">Государственным бюджетным учреждением здравоохранения Иркутской ордена «Знак Почета» областной клинической больницей запроса цен (котировок) </w:t>
      </w:r>
      <w:r w:rsidRPr="00170680">
        <w:rPr>
          <w:rFonts w:ascii="Times New Roman" w:eastAsia="Calibri" w:hAnsi="Times New Roman" w:cs="Times New Roman"/>
          <w:bCs/>
          <w:color w:val="000000"/>
          <w:lang w:eastAsia="ru-RU"/>
        </w:rPr>
        <w:t>(протокол от_____________ № ___________), заключили настоящий Договор о нижеследующем:</w:t>
      </w:r>
    </w:p>
    <w:p w:rsidR="00170680" w:rsidRPr="00170680" w:rsidRDefault="00170680" w:rsidP="00170680">
      <w:pPr>
        <w:spacing w:after="0" w:line="240" w:lineRule="auto"/>
        <w:jc w:val="both"/>
        <w:rPr>
          <w:rFonts w:ascii="Times New Roman" w:eastAsia="Calibri" w:hAnsi="Times New Roman" w:cs="Times New Roman"/>
          <w:bCs/>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1. ПРЕДМЕТ ДОГОВОРА</w:t>
      </w: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p>
    <w:p w:rsidR="00170680" w:rsidRPr="00170680" w:rsidRDefault="00170680" w:rsidP="00170680">
      <w:pPr>
        <w:widowControl w:val="0"/>
        <w:autoSpaceDE w:val="0"/>
        <w:autoSpaceDN w:val="0"/>
        <w:adjustRightInd w:val="0"/>
        <w:spacing w:after="0" w:line="240" w:lineRule="auto"/>
        <w:jc w:val="both"/>
        <w:rPr>
          <w:rFonts w:ascii="Times New Roman" w:eastAsia="Calibri" w:hAnsi="Times New Roman" w:cs="Times New Roman"/>
          <w:color w:val="000000"/>
        </w:rPr>
      </w:pPr>
      <w:r w:rsidRPr="00170680">
        <w:rPr>
          <w:rFonts w:ascii="Times New Roman" w:eastAsia="Calibri" w:hAnsi="Times New Roman" w:cs="Times New Roman"/>
          <w:color w:val="000000"/>
          <w:lang w:eastAsia="ru-RU"/>
        </w:rPr>
        <w:t xml:space="preserve">1.1. По настоящему </w:t>
      </w:r>
      <w:r w:rsidRPr="00170680">
        <w:rPr>
          <w:rFonts w:ascii="Times New Roman" w:eastAsia="Calibri" w:hAnsi="Times New Roman" w:cs="Times New Roman"/>
          <w:bCs/>
          <w:color w:val="000000"/>
          <w:lang w:eastAsia="ru-RU"/>
        </w:rPr>
        <w:t xml:space="preserve">Договору Поставщик </w:t>
      </w:r>
      <w:r w:rsidRPr="00170680">
        <w:rPr>
          <w:rFonts w:ascii="Times New Roman" w:eastAsia="Calibri" w:hAnsi="Times New Roman" w:cs="Times New Roman"/>
          <w:color w:val="000000"/>
        </w:rPr>
        <w:t>обязуется поставить Заказчику жалюзи (далее - Товар), количество, общая и единичная стоимость, функциональные (технические) характеристики которого установлены в Спецификации (Приложение 1 к Договору), а Заказчик обязуется принять Товар надлежащего качества и количества и оплатить его в порядке и на условиях, предусмотренных Договором.</w:t>
      </w:r>
    </w:p>
    <w:p w:rsidR="00170680" w:rsidRPr="00170680" w:rsidRDefault="00170680" w:rsidP="00170680">
      <w:pPr>
        <w:tabs>
          <w:tab w:val="left" w:pos="540"/>
          <w:tab w:val="left" w:pos="900"/>
        </w:tabs>
        <w:spacing w:after="0" w:line="240" w:lineRule="auto"/>
        <w:jc w:val="both"/>
        <w:rPr>
          <w:rFonts w:ascii="Times New Roman" w:eastAsia="Calibri" w:hAnsi="Times New Roman" w:cs="Times New Roman"/>
          <w:iCs/>
          <w:lang w:eastAsia="ar-SA"/>
        </w:rPr>
      </w:pPr>
      <w:r w:rsidRPr="00170680">
        <w:rPr>
          <w:rFonts w:ascii="Times New Roman" w:eastAsia="Calibri" w:hAnsi="Times New Roman" w:cs="Times New Roman"/>
          <w:color w:val="000000"/>
          <w:lang w:eastAsia="ru-RU"/>
        </w:rPr>
        <w:t xml:space="preserve">1.2.  </w:t>
      </w:r>
      <w:r w:rsidRPr="00170680">
        <w:rPr>
          <w:rFonts w:ascii="Times New Roman" w:eastAsia="Calibri" w:hAnsi="Times New Roman" w:cs="Times New Roman"/>
          <w:iCs/>
          <w:lang w:eastAsia="ar-SA"/>
        </w:rPr>
        <w:t>Срок поставки и установки товара: с момента заключения договора до 20.12.2014 г, по заявке Заказчика. Срок исполнения заявки 10 календарных дней с момента получения заявки от Заказчика. Заявки направляются по факсу на номер ________________ или по электронной почте___________.</w:t>
      </w:r>
    </w:p>
    <w:p w:rsidR="00170680" w:rsidRPr="00170680" w:rsidRDefault="00170680" w:rsidP="00170680">
      <w:pPr>
        <w:autoSpaceDE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 xml:space="preserve">1.3. Место поставки товара: </w:t>
      </w:r>
      <w:r w:rsidRPr="00170680">
        <w:rPr>
          <w:rFonts w:ascii="Times New Roman" w:eastAsia="Calibri" w:hAnsi="Times New Roman" w:cs="Times New Roman"/>
          <w:lang w:eastAsia="ru-RU"/>
        </w:rPr>
        <w:t>664049, г. Иркутск, мкр. Юбилейный, 100.</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1.4. Товар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w:t>
      </w:r>
    </w:p>
    <w:p w:rsidR="00170680" w:rsidRPr="00170680" w:rsidRDefault="00170680" w:rsidP="00170680">
      <w:pPr>
        <w:tabs>
          <w:tab w:val="left" w:pos="0"/>
        </w:tabs>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1.5. Гарантийный срок на товар, не менее чем срок действия гарантии производителя, но не менее 12 месяцев с момента подписания акта приема-передачи товара, а именно____________________________.</w:t>
      </w:r>
    </w:p>
    <w:p w:rsidR="00170680" w:rsidRPr="00170680" w:rsidRDefault="00170680" w:rsidP="00170680">
      <w:pPr>
        <w:tabs>
          <w:tab w:val="left" w:pos="180"/>
          <w:tab w:val="left" w:pos="540"/>
        </w:tabs>
        <w:spacing w:after="0" w:line="240" w:lineRule="auto"/>
        <w:jc w:val="both"/>
        <w:rPr>
          <w:rFonts w:ascii="Times New Roman" w:eastAsia="Calibri" w:hAnsi="Times New Roman" w:cs="Times New Roman"/>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2. ОБЯЗАННОСТИ СТОРОН</w:t>
      </w:r>
    </w:p>
    <w:p w:rsidR="00170680" w:rsidRPr="00170680" w:rsidRDefault="00170680" w:rsidP="00170680">
      <w:pPr>
        <w:spacing w:after="0" w:line="240" w:lineRule="auto"/>
        <w:jc w:val="both"/>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2.1. Заказчик обязан:</w:t>
      </w:r>
    </w:p>
    <w:p w:rsidR="00170680" w:rsidRPr="00170680" w:rsidRDefault="00170680" w:rsidP="00170680">
      <w:pPr>
        <w:widowControl w:val="0"/>
        <w:autoSpaceDE w:val="0"/>
        <w:autoSpaceDN w:val="0"/>
        <w:adjustRightInd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 xml:space="preserve">2.1.1. </w:t>
      </w:r>
      <w:r w:rsidRPr="00170680">
        <w:rPr>
          <w:rFonts w:ascii="Times New Roman" w:eastAsia="Calibri" w:hAnsi="Times New Roman" w:cs="Times New Roman"/>
          <w:lang w:eastAsia="ru-RU"/>
        </w:rPr>
        <w:t>своевременно принять и оплатить поставленный Товар надлежащего качества в соответствии с пунктом 4 настоящего Договора, при отсутствии замечаний к документации по исполнению Договора.</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 xml:space="preserve">2.1.2. </w:t>
      </w:r>
      <w:r w:rsidRPr="00170680">
        <w:rPr>
          <w:rFonts w:ascii="Times New Roman" w:eastAsia="Calibri" w:hAnsi="Times New Roman" w:cs="Times New Roman"/>
          <w:lang w:eastAsia="ru-RU"/>
        </w:rPr>
        <w:t xml:space="preserve">принять документы, предусмотренные п. 3.8. настоящего Договора, при отсутствии  замечаний к указанным документам.  </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2.1.3. осуществлять контроль за исполнением настоящего </w:t>
      </w:r>
      <w:r w:rsidRPr="00170680">
        <w:rPr>
          <w:rFonts w:ascii="Times New Roman" w:eastAsia="Calibri" w:hAnsi="Times New Roman" w:cs="Times New Roman"/>
          <w:bCs/>
          <w:color w:val="000000"/>
          <w:lang w:eastAsia="ru-RU"/>
        </w:rPr>
        <w:t>Договора</w:t>
      </w:r>
      <w:r w:rsidRPr="00170680">
        <w:rPr>
          <w:rFonts w:ascii="Times New Roman" w:eastAsia="Calibri" w:hAnsi="Times New Roman" w:cs="Times New Roman"/>
          <w:color w:val="000000"/>
          <w:lang w:eastAsia="ru-RU"/>
        </w:rPr>
        <w:t>.</w:t>
      </w:r>
    </w:p>
    <w:p w:rsidR="00170680" w:rsidRPr="00170680" w:rsidRDefault="00170680" w:rsidP="00170680">
      <w:pPr>
        <w:spacing w:after="0" w:line="240" w:lineRule="auto"/>
        <w:jc w:val="both"/>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2.2. Поставщик обязан:</w:t>
      </w:r>
    </w:p>
    <w:p w:rsidR="00170680" w:rsidRPr="00170680" w:rsidRDefault="00170680" w:rsidP="00170680">
      <w:pPr>
        <w:autoSpaceDE w:val="0"/>
        <w:autoSpaceDN w:val="0"/>
        <w:adjustRightInd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 xml:space="preserve">2.2.1. </w:t>
      </w:r>
      <w:r w:rsidRPr="00170680">
        <w:rPr>
          <w:rFonts w:ascii="Times New Roman" w:eastAsia="Calibri" w:hAnsi="Times New Roman" w:cs="Times New Roman"/>
          <w:lang w:eastAsia="ru-RU"/>
        </w:rPr>
        <w:t>своевременно и надлежащим образом поставить Товар и представить Заказчику отчетную документацию по итогам исполнения Договора.</w:t>
      </w:r>
    </w:p>
    <w:p w:rsidR="00170680" w:rsidRPr="00170680" w:rsidRDefault="00170680" w:rsidP="00170680">
      <w:pPr>
        <w:autoSpaceDE w:val="0"/>
        <w:autoSpaceDN w:val="0"/>
        <w:adjustRightInd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2.2.2. осуществить сборку и установку Товара.</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 xml:space="preserve">2.2.3. </w:t>
      </w:r>
      <w:r w:rsidRPr="00170680">
        <w:rPr>
          <w:rFonts w:ascii="Times New Roman" w:eastAsia="Calibri" w:hAnsi="Times New Roman" w:cs="Times New Roman"/>
          <w:lang w:eastAsia="ru-RU"/>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70680" w:rsidRPr="00170680" w:rsidRDefault="00170680" w:rsidP="00170680">
      <w:pPr>
        <w:tabs>
          <w:tab w:val="left" w:pos="0"/>
        </w:tabs>
        <w:spacing w:after="0" w:line="240" w:lineRule="auto"/>
        <w:jc w:val="both"/>
        <w:rPr>
          <w:rFonts w:ascii="Times New Roman" w:eastAsia="Calibri" w:hAnsi="Times New Roman" w:cs="Times New Roman"/>
          <w:bCs/>
          <w:lang w:eastAsia="ru-RU"/>
        </w:rPr>
      </w:pPr>
      <w:bookmarkStart w:id="1" w:name="Par758"/>
      <w:bookmarkEnd w:id="1"/>
      <w:r w:rsidRPr="00170680">
        <w:rPr>
          <w:rFonts w:ascii="Times New Roman" w:eastAsia="Calibri" w:hAnsi="Times New Roman" w:cs="Times New Roman"/>
          <w:lang w:eastAsia="ru-RU"/>
        </w:rPr>
        <w:t xml:space="preserve">2.2.4. обеспечить соответствие качества поставляемого Товара </w:t>
      </w:r>
      <w:r w:rsidRPr="00170680">
        <w:rPr>
          <w:rFonts w:ascii="Times New Roman" w:eastAsia="Calibri" w:hAnsi="Times New Roman" w:cs="Times New Roman"/>
          <w:bCs/>
          <w:lang w:eastAsia="ru-RU"/>
        </w:rPr>
        <w:t xml:space="preserve">государственным стандартам Российской Федерации, </w:t>
      </w:r>
      <w:r w:rsidRPr="00170680">
        <w:rPr>
          <w:rFonts w:ascii="Times New Roman" w:eastAsia="Calibri" w:hAnsi="Times New Roman" w:cs="Times New Roman"/>
          <w:lang w:eastAsia="ru-RU"/>
        </w:rPr>
        <w:t xml:space="preserve">поставка  товара  должна сопровождаться  документами, </w:t>
      </w:r>
      <w:r w:rsidRPr="00170680">
        <w:rPr>
          <w:rFonts w:ascii="Times New Roman" w:eastAsia="Calibri" w:hAnsi="Times New Roman" w:cs="Times New Roman"/>
          <w:bCs/>
          <w:lang w:eastAsia="ru-RU"/>
        </w:rPr>
        <w:t xml:space="preserve">удостоверяющими качество (сертификат соответствия в случае обязательной сертификации; регистрационное удостоверение, гарантийный талон). </w:t>
      </w:r>
    </w:p>
    <w:p w:rsidR="00170680" w:rsidRPr="00170680" w:rsidRDefault="00170680" w:rsidP="00170680">
      <w:pPr>
        <w:tabs>
          <w:tab w:val="left" w:pos="0"/>
        </w:tabs>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2.2.5. обеспечить устранение недостатков и дефектов, выявленных при приемке поставленного Товара и в течение гарантийного срока, за свой счет.</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2.2.6. гарантировать соответствие поставляемого Товара требованиям к  качественным характеристикам, установленным  Законодательством </w:t>
      </w:r>
      <w:r w:rsidRPr="00170680">
        <w:rPr>
          <w:rFonts w:ascii="Times New Roman" w:eastAsia="Calibri" w:hAnsi="Times New Roman" w:cs="Times New Roman"/>
          <w:bCs/>
          <w:lang w:eastAsia="ru-RU"/>
        </w:rPr>
        <w:t>Российской Федерации</w:t>
      </w:r>
      <w:r w:rsidRPr="00170680">
        <w:rPr>
          <w:rFonts w:ascii="Times New Roman" w:eastAsia="Calibri" w:hAnsi="Times New Roman" w:cs="Times New Roman"/>
          <w:color w:val="000000"/>
          <w:lang w:eastAsia="ru-RU"/>
        </w:rPr>
        <w:t xml:space="preserve"> при его использовании и хранении, и нести все расходы по замене дефектного Товара, выявленного Заказчиком;</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 xml:space="preserve">2.3. стороны обязаны </w:t>
      </w:r>
      <w:r w:rsidRPr="00170680">
        <w:rPr>
          <w:rFonts w:ascii="Times New Roman" w:eastAsia="Calibri" w:hAnsi="Times New Roman" w:cs="Times New Roman"/>
          <w:lang w:eastAsia="ru-RU"/>
        </w:rPr>
        <w:t>исполнять иные обязательства, предусмотренные действующим законодательством и Договором.</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3. ПОРЯДОК ПРИЕМА - ПЕРЕДАЧИ ТОВАРА</w:t>
      </w:r>
    </w:p>
    <w:p w:rsidR="00170680" w:rsidRPr="00170680" w:rsidRDefault="00170680" w:rsidP="00170680">
      <w:pPr>
        <w:autoSpaceDE w:val="0"/>
        <w:autoSpaceDN w:val="0"/>
        <w:adjustRightInd w:val="0"/>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3.1. </w:t>
      </w:r>
      <w:r w:rsidRPr="00170680">
        <w:rPr>
          <w:rFonts w:ascii="Times New Roman" w:eastAsia="Calibri" w:hAnsi="Times New Roman" w:cs="Times New Roman"/>
          <w:color w:val="000000"/>
          <w:spacing w:val="-6"/>
          <w:lang w:eastAsia="ru-RU"/>
        </w:rPr>
        <w:t xml:space="preserve">Поставка и установка Товара осуществляется не позднее даты, предусмотренной п.1.2 настоящего </w:t>
      </w:r>
      <w:r w:rsidRPr="00170680">
        <w:rPr>
          <w:rFonts w:ascii="Times New Roman" w:eastAsia="Calibri" w:hAnsi="Times New Roman" w:cs="Times New Roman"/>
          <w:bCs/>
          <w:color w:val="000000"/>
          <w:lang w:eastAsia="ru-RU"/>
        </w:rPr>
        <w:t>Договора</w:t>
      </w:r>
      <w:r w:rsidRPr="00170680">
        <w:rPr>
          <w:rFonts w:ascii="Times New Roman" w:eastAsia="Calibri" w:hAnsi="Times New Roman" w:cs="Times New Roman"/>
          <w:color w:val="000000"/>
          <w:lang w:eastAsia="ru-RU"/>
        </w:rPr>
        <w:t xml:space="preserve">. </w:t>
      </w:r>
      <w:r w:rsidRPr="00170680">
        <w:rPr>
          <w:rFonts w:ascii="Times New Roman" w:eastAsia="Calibri" w:hAnsi="Times New Roman" w:cs="Times New Roman"/>
          <w:lang w:eastAsia="ru-RU"/>
        </w:rPr>
        <w:t>Поставка и установка осуществляется в рабочие дни с 09-00 до 15-00.</w:t>
      </w:r>
    </w:p>
    <w:p w:rsidR="00170680" w:rsidRPr="00170680" w:rsidRDefault="00170680" w:rsidP="00170680">
      <w:pPr>
        <w:widowControl w:val="0"/>
        <w:autoSpaceDE w:val="0"/>
        <w:autoSpaceDN w:val="0"/>
        <w:adjustRightInd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3.2.</w:t>
      </w:r>
      <w:r w:rsidRPr="00170680">
        <w:rPr>
          <w:rFonts w:ascii="Times New Roman" w:eastAsia="Calibri" w:hAnsi="Times New Roman" w:cs="Times New Roman"/>
          <w:spacing w:val="-6"/>
          <w:lang w:eastAsia="ru-RU"/>
        </w:rPr>
        <w:t xml:space="preserve"> </w:t>
      </w:r>
      <w:r w:rsidRPr="00170680">
        <w:rPr>
          <w:rFonts w:ascii="Times New Roman" w:eastAsia="Calibri" w:hAnsi="Times New Roman" w:cs="Times New Roman"/>
          <w:lang w:eastAsia="ru-RU"/>
        </w:rPr>
        <w:t xml:space="preserve">Поставщик  не менее чем за 3 (три) рабочих дня до предполагаемой даты поставки уведомляет об этом  Заказчика по факсу </w:t>
      </w:r>
      <w:r w:rsidRPr="00170680">
        <w:rPr>
          <w:rFonts w:ascii="Times New Roman" w:eastAsia="Calibri" w:hAnsi="Times New Roman" w:cs="Times New Roman"/>
          <w:bCs/>
          <w:lang w:eastAsia="ru-RU"/>
        </w:rPr>
        <w:t>___________  или по адресу электронной почты _______________</w:t>
      </w:r>
      <w:r w:rsidRPr="00170680">
        <w:rPr>
          <w:rFonts w:ascii="Times New Roman" w:eastAsia="Calibri" w:hAnsi="Times New Roman" w:cs="Times New Roman"/>
          <w:lang w:eastAsia="ru-RU"/>
        </w:rPr>
        <w:t xml:space="preserve"> с указанием времени поставки Товара. </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bCs/>
          <w:lang w:eastAsia="ru-RU"/>
        </w:rPr>
        <w:t xml:space="preserve">3.3. </w:t>
      </w:r>
      <w:r w:rsidRPr="00170680">
        <w:rPr>
          <w:rFonts w:ascii="Times New Roman" w:eastAsia="Calibri" w:hAnsi="Times New Roman" w:cs="Times New Roman"/>
          <w:lang w:eastAsia="ru-RU"/>
        </w:rPr>
        <w:t>Датой поставки Товара считается дата подписания уполномоченными представителями Поставщика и Заказчика акта приема - передачи Товара. Передача Товара представителю Заказчика производится только при условии наличия у него доверенности на получение товарно-материальных ценностей межотраслевой универсальной формы № М-2, выданной Заказчиком, а также документа, удостоверяющего личность.</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3.4. Фамилия представителя Заказчика, номер доверенности и дата ее выдачи указываются в товаросопроводительных документах на Товар.</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 xml:space="preserve">3.5. </w:t>
      </w:r>
      <w:r w:rsidRPr="00170680">
        <w:rPr>
          <w:rFonts w:ascii="Times New Roman" w:eastAsia="Calibri" w:hAnsi="Times New Roman" w:cs="Times New Roman"/>
          <w:lang w:eastAsia="ru-RU"/>
        </w:rPr>
        <w:t>С момента подписания акта приема - передачи  Товара к Заказчику переходит риск случайной гибели или порчи Товара.</w:t>
      </w:r>
    </w:p>
    <w:p w:rsidR="00170680" w:rsidRPr="00170680" w:rsidRDefault="00170680" w:rsidP="00170680">
      <w:pPr>
        <w:tabs>
          <w:tab w:val="center" w:pos="4677"/>
          <w:tab w:val="right" w:pos="9355"/>
        </w:tabs>
        <w:spacing w:after="0" w:line="240" w:lineRule="auto"/>
        <w:jc w:val="both"/>
        <w:rPr>
          <w:rFonts w:ascii="Calibri" w:eastAsia="Calibri" w:hAnsi="Calibri"/>
        </w:rPr>
      </w:pPr>
      <w:r w:rsidRPr="00170680">
        <w:rPr>
          <w:rFonts w:ascii="Calibri" w:eastAsia="Calibri" w:hAnsi="Calibri"/>
          <w:color w:val="000000"/>
        </w:rPr>
        <w:t xml:space="preserve">3.6. </w:t>
      </w:r>
      <w:r w:rsidRPr="00170680">
        <w:rPr>
          <w:rFonts w:ascii="Calibri" w:eastAsia="Calibri" w:hAnsi="Calibri"/>
        </w:rPr>
        <w:t xml:space="preserve">Предлагаемый Товар должен быть зарегистрирован и разрешен к применению на территории Российской Федерации. Упаковка в соответствии с требованиями ГОСТ, ТУ, обеспечивающая целостность и сохранность Товара от всякого рода повреждений при транспортировке различными видами транспорта. </w:t>
      </w:r>
    </w:p>
    <w:p w:rsidR="00170680" w:rsidRPr="00170680" w:rsidRDefault="00170680" w:rsidP="00170680">
      <w:pPr>
        <w:spacing w:after="0" w:line="240" w:lineRule="auto"/>
        <w:jc w:val="both"/>
        <w:rPr>
          <w:rFonts w:ascii="Times New Roman" w:eastAsia="Calibri" w:hAnsi="Times New Roman" w:cs="Times New Roman"/>
          <w:bCs/>
          <w:lang w:eastAsia="ru-RU"/>
        </w:rPr>
      </w:pPr>
      <w:r w:rsidRPr="00170680">
        <w:rPr>
          <w:rFonts w:ascii="Times New Roman" w:eastAsia="Calibri" w:hAnsi="Times New Roman" w:cs="Times New Roman"/>
          <w:lang w:eastAsia="ru-RU"/>
        </w:rPr>
        <w:t xml:space="preserve">3.7. </w:t>
      </w:r>
      <w:r w:rsidRPr="00170680">
        <w:rPr>
          <w:rFonts w:ascii="Times New Roman" w:eastAsia="Calibri" w:hAnsi="Times New Roman" w:cs="Times New Roman"/>
          <w:bCs/>
          <w:lang w:eastAsia="ru-RU"/>
        </w:rPr>
        <w:t xml:space="preserve">Товар должен быть новым, не бывшим в употреблении, соответствовать государственным стандартам Российской Федерации. </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 xml:space="preserve">3.8. При завершении поставки Товара Поставщик </w:t>
      </w:r>
      <w:r w:rsidRPr="00170680">
        <w:rPr>
          <w:rFonts w:ascii="Times New Roman" w:eastAsia="Calibri" w:hAnsi="Times New Roman" w:cs="Times New Roman"/>
          <w:lang w:eastAsia="ru-RU"/>
        </w:rPr>
        <w:t xml:space="preserve">представляет Заказчику всю необходимую документацию (оригиналы) по исполнению Договора:    </w:t>
      </w:r>
    </w:p>
    <w:p w:rsidR="00170680" w:rsidRPr="00170680" w:rsidRDefault="00170680" w:rsidP="00170680">
      <w:pPr>
        <w:spacing w:after="0" w:line="240" w:lineRule="auto"/>
        <w:ind w:firstLine="708"/>
        <w:jc w:val="both"/>
        <w:rPr>
          <w:rFonts w:ascii="Times New Roman" w:eastAsia="Calibri" w:hAnsi="Times New Roman" w:cs="Times New Roman"/>
          <w:spacing w:val="-6"/>
          <w:lang w:eastAsia="ru-RU"/>
        </w:rPr>
      </w:pPr>
      <w:r w:rsidRPr="00170680">
        <w:rPr>
          <w:rFonts w:ascii="Times New Roman" w:eastAsia="Calibri" w:hAnsi="Times New Roman" w:cs="Times New Roman"/>
          <w:spacing w:val="-6"/>
          <w:lang w:eastAsia="ru-RU"/>
        </w:rPr>
        <w:t xml:space="preserve">- накладные; </w:t>
      </w:r>
    </w:p>
    <w:p w:rsidR="00170680" w:rsidRPr="00170680" w:rsidRDefault="00170680" w:rsidP="00170680">
      <w:pPr>
        <w:spacing w:after="0" w:line="240" w:lineRule="auto"/>
        <w:ind w:firstLine="708"/>
        <w:jc w:val="both"/>
        <w:rPr>
          <w:rFonts w:ascii="Times New Roman" w:eastAsia="Calibri" w:hAnsi="Times New Roman" w:cs="Times New Roman"/>
          <w:spacing w:val="-6"/>
          <w:lang w:eastAsia="ru-RU"/>
        </w:rPr>
      </w:pPr>
      <w:r w:rsidRPr="00170680">
        <w:rPr>
          <w:rFonts w:ascii="Times New Roman" w:eastAsia="Calibri" w:hAnsi="Times New Roman" w:cs="Times New Roman"/>
          <w:spacing w:val="-6"/>
          <w:lang w:eastAsia="ru-RU"/>
        </w:rPr>
        <w:t>- счет-фактуры/счета;</w:t>
      </w:r>
    </w:p>
    <w:p w:rsidR="00170680" w:rsidRPr="00170680" w:rsidRDefault="00170680" w:rsidP="00170680">
      <w:pPr>
        <w:spacing w:after="0" w:line="240" w:lineRule="auto"/>
        <w:ind w:firstLine="708"/>
        <w:jc w:val="both"/>
        <w:rPr>
          <w:rFonts w:ascii="Times New Roman" w:eastAsia="Calibri" w:hAnsi="Times New Roman" w:cs="Times New Roman"/>
          <w:lang w:eastAsia="ru-RU"/>
        </w:rPr>
      </w:pPr>
      <w:r w:rsidRPr="00170680">
        <w:rPr>
          <w:rFonts w:ascii="Times New Roman" w:eastAsia="Calibri" w:hAnsi="Times New Roman" w:cs="Times New Roman"/>
          <w:spacing w:val="-6"/>
          <w:lang w:eastAsia="ru-RU"/>
        </w:rPr>
        <w:t>-</w:t>
      </w:r>
      <w:r w:rsidRPr="00170680">
        <w:rPr>
          <w:rFonts w:ascii="Times New Roman" w:eastAsia="Calibri" w:hAnsi="Times New Roman" w:cs="Times New Roman"/>
          <w:lang w:eastAsia="ru-RU"/>
        </w:rPr>
        <w:t xml:space="preserve"> </w:t>
      </w:r>
      <w:r w:rsidRPr="00170680">
        <w:rPr>
          <w:rFonts w:ascii="Times New Roman" w:eastAsia="Calibri" w:hAnsi="Times New Roman" w:cs="Times New Roman"/>
          <w:spacing w:val="-6"/>
          <w:lang w:eastAsia="ru-RU"/>
        </w:rPr>
        <w:t xml:space="preserve">акт приема-передачи,  указанный в приложении № 2, </w:t>
      </w:r>
      <w:r w:rsidRPr="00170680">
        <w:rPr>
          <w:rFonts w:ascii="Times New Roman" w:eastAsia="Calibri" w:hAnsi="Times New Roman" w:cs="Times New Roman"/>
          <w:lang w:eastAsia="ru-RU"/>
        </w:rPr>
        <w:t>являющиеся неотъемлемой частью настоящего Договора</w:t>
      </w:r>
      <w:r w:rsidRPr="00170680">
        <w:rPr>
          <w:rFonts w:ascii="Times New Roman" w:eastAsia="Calibri" w:hAnsi="Times New Roman" w:cs="Times New Roman"/>
          <w:spacing w:val="-6"/>
          <w:lang w:eastAsia="ru-RU"/>
        </w:rPr>
        <w:t xml:space="preserve">. </w:t>
      </w:r>
      <w:r w:rsidRPr="00170680">
        <w:rPr>
          <w:rFonts w:ascii="Times New Roman" w:eastAsia="Calibri" w:hAnsi="Times New Roman" w:cs="Times New Roman"/>
          <w:lang w:eastAsia="ru-RU"/>
        </w:rPr>
        <w:t xml:space="preserve">В случае ненадлежащего оформления документации по исполнению договора Поставщиком, а равно предоставления неполного комплекта таких документов, такие документы подлежат возврату Поставщику. После устранения замечаний документы предоставляются Заказчику и подписываются текущей датой. </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3.9. Приём Заказчиком  Товара по количеству осуществляется в момент его получения в порядке, определенном инструкцией «О порядке приемки продукции производственно – технического назначения и товаров народного потребления по количеству», утвержденной постановлением Госарбитража при Совете Министров СССР от 15.06.1965 № П-6. При этом Заказчик обязан проверить обеспеченность сохранности Товара при перевозке (исправность пломб, наличие защитной маркировки, исправность тары и т.п.) Получатель производит приемку Товара по количеству, сличая данные при приемке с данными, указанными в сопроводительных документах Поставщика.</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3.10.  Приём Заказчиком  Товара по качеству осуществляется в течение 3 (трёх) рабочих дней с момента осуществления поставки, в присутствии представителя Поставщика, в порядке, определенном инструкцией «О порядке приемки продукции производственно – технического назначения и товаров народного потребления по качеству», утвержденной постановлением Госарбитража при Совете Министров СССР от 25.04.1966 № П-7. Получатель производит приемку Товара по качеству, сличая данные при приемке с данными, указанными в сопроводительных документах Поставщика.</w:t>
      </w:r>
    </w:p>
    <w:p w:rsidR="00170680" w:rsidRPr="00170680" w:rsidRDefault="00170680" w:rsidP="00170680">
      <w:pPr>
        <w:autoSpaceDE w:val="0"/>
        <w:autoSpaceDN w:val="0"/>
        <w:adjustRightInd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3.11. При обнаружении несоответствия количества, качества, маркировки поступившего Товара, тары или упаковки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приемка забракованного (некачественного) Товара  производится с участием представителя Поставщика. Заказчик обязан сохранить забракованное (некачественное) Товар, для предъявления их представителю Поставщика. Поставщик обязан вывезти указанное Товар, принятое Получателем на ответственное хранение, или распорядиться им в разумный срок.</w:t>
      </w:r>
    </w:p>
    <w:p w:rsidR="00170680" w:rsidRPr="00170680" w:rsidRDefault="00170680" w:rsidP="00170680">
      <w:pPr>
        <w:autoSpaceDE w:val="0"/>
        <w:autoSpaceDN w:val="0"/>
        <w:adjustRightInd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3.12. Расходы, понесенные Заказчиком в связи с принятием некачественного Товара на ответственное хранение, хранением, возвратом Поставщику, подлежат возмещению Поставщиком.</w:t>
      </w:r>
    </w:p>
    <w:p w:rsidR="00170680" w:rsidRPr="00170680" w:rsidRDefault="00170680" w:rsidP="00170680">
      <w:pPr>
        <w:autoSpaceDE w:val="0"/>
        <w:autoSpaceDN w:val="0"/>
        <w:adjustRightInd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3.13. В случае несоответствия поставленного Товара требованиям стандартов, технических условий, Договора (включая спецификацию) или данным, указанным в маркировке и документах, удостоверяющих качество Товара, Поставщик обязан произвести замену ненадлежащего Товара, Товаром, соответствующим условиям настоящего Договора.</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3.14. Претензии по количеству и качеству Товара предъявляются Заказчиком Поставщику в течение 30 (тридцати) рабочих дней с момента  обнаружения несоответствия количества, качества, маркировки поступившего Товара, тары или упаковки требованиям стандартов, технических условий, Договору (включая спецификацию) или данным, указанным в маркировке и документах, удостоверяющих качество Товара.</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3.15. Претензии по качеству поставляемого Товара принимаются Поставщиком в течение всего срока гарантии Товара при условии его надлежащего хранения (соблюдение температурного режима, влажности и т.д.).</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 xml:space="preserve">3.16. Претензии по качеству Товара предъявляются Заказчиком Поставщику в течение  всего срока гарантии на Товар, при условии наличия составленного акта приема-передачи.  </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 xml:space="preserve">3.17. Претензия  Поставщику может быть вручена лично его представителю или направлена по почте (в том числе по электронной почте либо по факсу). </w:t>
      </w:r>
    </w:p>
    <w:p w:rsidR="00170680" w:rsidRPr="00170680" w:rsidRDefault="00170680" w:rsidP="00170680">
      <w:pPr>
        <w:widowControl w:val="0"/>
        <w:autoSpaceDE w:val="0"/>
        <w:autoSpaceDN w:val="0"/>
        <w:adjustRightInd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lang w:eastAsia="ru-RU"/>
        </w:rPr>
        <w:t xml:space="preserve">3.18. </w:t>
      </w:r>
      <w:r w:rsidRPr="00170680">
        <w:rPr>
          <w:rFonts w:ascii="Times New Roman" w:eastAsia="Calibri" w:hAnsi="Times New Roman" w:cs="Times New Roman"/>
          <w:lang w:eastAsia="ru-RU"/>
        </w:rPr>
        <w:t xml:space="preserve">По итогам приемки Товара при наличии документов, указанных в пп. 3.8, 2.2.3.  Договора, и при отсутствии претензий относительно качества, количества,  комплектности Товара, а также качества сборки и установки Товара, Заказчик подписывает акт-приема передачи Товара. </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4. ЦЕНА ДОГОВОРА И ПОРЯДОК РАСЧЕТОВ</w:t>
      </w: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p>
    <w:p w:rsidR="00170680" w:rsidRPr="00170680" w:rsidRDefault="00170680" w:rsidP="00170680">
      <w:pPr>
        <w:spacing w:after="0" w:line="240" w:lineRule="auto"/>
        <w:ind w:right="128"/>
        <w:jc w:val="both"/>
        <w:rPr>
          <w:rFonts w:ascii="Times New Roman" w:eastAsia="Calibri" w:hAnsi="Times New Roman" w:cs="Times New Roman"/>
          <w:lang w:eastAsia="ru-RU"/>
        </w:rPr>
      </w:pPr>
      <w:r w:rsidRPr="00170680">
        <w:rPr>
          <w:rFonts w:ascii="Times New Roman" w:eastAsia="Calibri" w:hAnsi="Times New Roman" w:cs="Times New Roman"/>
          <w:lang w:eastAsia="ru-RU"/>
        </w:rPr>
        <w:t>4.1. Цена Д</w:t>
      </w:r>
      <w:r w:rsidRPr="00170680">
        <w:rPr>
          <w:rFonts w:ascii="Times New Roman" w:eastAsia="Calibri" w:hAnsi="Times New Roman" w:cs="Times New Roman"/>
          <w:bCs/>
          <w:lang w:eastAsia="ru-RU"/>
        </w:rPr>
        <w:t>оговора</w:t>
      </w:r>
      <w:r w:rsidRPr="00170680">
        <w:rPr>
          <w:rFonts w:ascii="Times New Roman" w:eastAsia="Calibri" w:hAnsi="Times New Roman" w:cs="Times New Roman"/>
          <w:lang w:eastAsia="ru-RU"/>
        </w:rPr>
        <w:t xml:space="preserve"> составляет __________________ руб. и включает все расходы, связанные с поставкой товара, уплату налогов (в том числе НДС), сборов, стоимость упаковки, маркировки, транспортных расходов по доставке товара до места поставки (эксплуатации), погрузо-разгрузочных работ, сборки, установку и иные расходы, связанные с поставкой товара,</w:t>
      </w:r>
      <w:r w:rsidRPr="00170680">
        <w:rPr>
          <w:rFonts w:ascii="Times New Roman" w:eastAsia="Calibri" w:hAnsi="Times New Roman" w:cs="Times New Roman"/>
          <w:bCs/>
          <w:lang w:eastAsia="ru-RU"/>
        </w:rPr>
        <w:t xml:space="preserve"> то есть является конечной</w:t>
      </w:r>
      <w:r w:rsidRPr="00170680">
        <w:rPr>
          <w:rFonts w:ascii="Times New Roman" w:eastAsia="Calibri" w:hAnsi="Times New Roman" w:cs="Times New Roman"/>
          <w:lang w:eastAsia="ru-RU"/>
        </w:rPr>
        <w:t>.</w:t>
      </w:r>
    </w:p>
    <w:p w:rsidR="00170680" w:rsidRPr="00170680" w:rsidRDefault="00170680" w:rsidP="00170680">
      <w:pPr>
        <w:spacing w:after="0" w:line="240" w:lineRule="auto"/>
        <w:jc w:val="both"/>
        <w:rPr>
          <w:rFonts w:ascii="Times New Roman" w:eastAsia="Calibri" w:hAnsi="Times New Roman" w:cs="Times New Roman"/>
          <w:snapToGrid w:val="0"/>
          <w:color w:val="000000"/>
          <w:spacing w:val="-6"/>
          <w:lang w:eastAsia="ru-RU"/>
        </w:rPr>
      </w:pPr>
      <w:r w:rsidRPr="00170680">
        <w:rPr>
          <w:rFonts w:ascii="Times New Roman" w:eastAsia="Calibri" w:hAnsi="Times New Roman" w:cs="Times New Roman"/>
          <w:color w:val="000000"/>
          <w:lang w:eastAsia="ru-RU"/>
        </w:rPr>
        <w:t xml:space="preserve">4.2. </w:t>
      </w:r>
      <w:r w:rsidRPr="00170680">
        <w:rPr>
          <w:rFonts w:ascii="Times New Roman" w:eastAsia="Calibri" w:hAnsi="Times New Roman" w:cs="Times New Roman"/>
          <w:snapToGrid w:val="0"/>
          <w:color w:val="000000"/>
          <w:spacing w:val="-6"/>
          <w:lang w:eastAsia="ru-RU"/>
        </w:rPr>
        <w:t xml:space="preserve">Расчеты производятся безналичным способом, в рублях, путем перечисления денежных средств на расчетный счет Поставщика. </w:t>
      </w:r>
    </w:p>
    <w:p w:rsidR="00170680" w:rsidRPr="00170680" w:rsidRDefault="00170680" w:rsidP="00170680">
      <w:pPr>
        <w:widowControl w:val="0"/>
        <w:autoSpaceDE w:val="0"/>
        <w:autoSpaceDN w:val="0"/>
        <w:adjustRightInd w:val="0"/>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snapToGrid w:val="0"/>
          <w:color w:val="000000"/>
          <w:spacing w:val="-6"/>
          <w:lang w:eastAsia="ru-RU"/>
        </w:rPr>
        <w:t xml:space="preserve">4.3. </w:t>
      </w:r>
      <w:r w:rsidRPr="00170680">
        <w:rPr>
          <w:rFonts w:ascii="Times New Roman" w:eastAsia="Calibri" w:hAnsi="Times New Roman" w:cs="Times New Roman"/>
          <w:lang w:eastAsia="ru-RU"/>
        </w:rPr>
        <w:t>В случае изменения своего расчетного счета Поставщик обязан в течение 1 (одного) рабочего дня направить Заказчику Дополнительное соглашение к Договору на изменение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170680" w:rsidRPr="00170680" w:rsidRDefault="00170680" w:rsidP="00170680">
      <w:pPr>
        <w:spacing w:after="0" w:line="240" w:lineRule="auto"/>
        <w:contextualSpacing/>
        <w:jc w:val="both"/>
        <w:rPr>
          <w:rFonts w:ascii="Times New Roman" w:eastAsia="Calibri" w:hAnsi="Times New Roman" w:cs="Times New Roman"/>
          <w:lang w:eastAsia="ru-RU"/>
        </w:rPr>
      </w:pPr>
      <w:r w:rsidRPr="00170680">
        <w:rPr>
          <w:rFonts w:ascii="Times New Roman" w:eastAsia="Calibri" w:hAnsi="Times New Roman" w:cs="Times New Roman"/>
          <w:lang w:eastAsia="ru-RU"/>
        </w:rPr>
        <w:t>4.4. Оплата производится с момента подписания акта приема-передачи товара в течение 60 (шестидесяти) календарных дней, но не позднее 31.12.2014 года.</w:t>
      </w:r>
    </w:p>
    <w:p w:rsidR="00170680" w:rsidRPr="00170680" w:rsidRDefault="00170680" w:rsidP="00170680">
      <w:pPr>
        <w:spacing w:after="0" w:line="240" w:lineRule="auto"/>
        <w:contextualSpacing/>
        <w:jc w:val="both"/>
        <w:rPr>
          <w:rFonts w:ascii="Times New Roman" w:eastAsia="Calibri" w:hAnsi="Times New Roman" w:cs="Times New Roman"/>
          <w:lang w:eastAsia="ru-RU"/>
        </w:rPr>
      </w:pPr>
      <w:r w:rsidRPr="00170680">
        <w:rPr>
          <w:rFonts w:ascii="Times New Roman" w:eastAsia="Calibri" w:hAnsi="Times New Roman" w:cs="Times New Roman"/>
          <w:lang w:eastAsia="ru-RU"/>
        </w:rPr>
        <w:t>4.5. Датой оплаты для целей настоящего Д</w:t>
      </w:r>
      <w:r w:rsidRPr="00170680">
        <w:rPr>
          <w:rFonts w:ascii="Times New Roman" w:eastAsia="Calibri" w:hAnsi="Times New Roman" w:cs="Times New Roman"/>
          <w:bCs/>
          <w:lang w:eastAsia="ru-RU"/>
        </w:rPr>
        <w:t>оговора</w:t>
      </w:r>
      <w:r w:rsidRPr="00170680">
        <w:rPr>
          <w:rFonts w:ascii="Times New Roman" w:eastAsia="Calibri" w:hAnsi="Times New Roman" w:cs="Times New Roman"/>
          <w:lang w:eastAsia="ru-RU"/>
        </w:rPr>
        <w:t xml:space="preserve"> признается день списания соответствующей суммы денежных средств с расчетного счета Заказчика.</w:t>
      </w:r>
    </w:p>
    <w:p w:rsidR="00170680" w:rsidRPr="00170680" w:rsidRDefault="00170680" w:rsidP="00170680">
      <w:pPr>
        <w:tabs>
          <w:tab w:val="left" w:pos="0"/>
          <w:tab w:val="left" w:pos="540"/>
          <w:tab w:val="left" w:pos="900"/>
          <w:tab w:val="left" w:pos="1080"/>
        </w:tabs>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4.6. Заказчик вправе уменьшить размер платежа по Договору на сумму неустойки (штраф, пени), подлежащей оплате Поставщиком за нарушение сроков поставки Товара, за ненадлежащее исполнение Договора.</w:t>
      </w:r>
    </w:p>
    <w:p w:rsidR="00170680" w:rsidRPr="00170680" w:rsidRDefault="00170680" w:rsidP="00170680">
      <w:pPr>
        <w:tabs>
          <w:tab w:val="left" w:pos="0"/>
          <w:tab w:val="left" w:pos="540"/>
          <w:tab w:val="left" w:pos="900"/>
          <w:tab w:val="left" w:pos="1080"/>
        </w:tabs>
        <w:spacing w:after="0" w:line="240" w:lineRule="auto"/>
        <w:jc w:val="both"/>
        <w:rPr>
          <w:rFonts w:ascii="Times New Roman" w:eastAsia="Calibri" w:hAnsi="Times New Roman" w:cs="Times New Roman"/>
          <w:b/>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bCs/>
          <w:color w:val="000000"/>
          <w:lang w:eastAsia="ru-RU"/>
        </w:rPr>
      </w:pPr>
      <w:r w:rsidRPr="00170680">
        <w:rPr>
          <w:rFonts w:ascii="Times New Roman" w:eastAsia="Calibri" w:hAnsi="Times New Roman" w:cs="Times New Roman"/>
          <w:b/>
          <w:bCs/>
          <w:color w:val="000000"/>
          <w:lang w:eastAsia="ru-RU"/>
        </w:rPr>
        <w:t>5. ОТВЕТСТВЕННОСТЬ СТОРОН</w:t>
      </w:r>
    </w:p>
    <w:p w:rsidR="00170680" w:rsidRPr="00170680" w:rsidRDefault="00170680" w:rsidP="00170680">
      <w:pPr>
        <w:spacing w:after="0" w:line="240" w:lineRule="auto"/>
        <w:jc w:val="center"/>
        <w:rPr>
          <w:rFonts w:ascii="Times New Roman" w:eastAsia="Calibri" w:hAnsi="Times New Roman" w:cs="Times New Roman"/>
          <w:b/>
          <w:bCs/>
          <w:color w:val="000000"/>
          <w:lang w:eastAsia="ru-RU"/>
        </w:rPr>
      </w:pP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w:t>
      </w:r>
    </w:p>
    <w:p w:rsidR="00170680" w:rsidRPr="00170680" w:rsidRDefault="00170680" w:rsidP="00170680">
      <w:pPr>
        <w:autoSpaceDE w:val="0"/>
        <w:autoSpaceDN w:val="0"/>
        <w:adjustRightInd w:val="0"/>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5.2. В случае просрочки исполнения Заказчиком обязательств, предусмотренных настоящим Договором, Поставщик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Неустойка (штраф пени) устанавливается в размере 1/300 действующей на день уплаты неустойки (штрафа, пеней) ставки рефинансирования Центрального банка Российской Федерации от суммы неисполненного обязательства. </w:t>
      </w:r>
    </w:p>
    <w:p w:rsidR="00170680" w:rsidRPr="00170680" w:rsidRDefault="00170680" w:rsidP="00170680">
      <w:pPr>
        <w:autoSpaceDE w:val="0"/>
        <w:autoSpaceDN w:val="0"/>
        <w:adjustRightInd w:val="0"/>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5.3.  В случае просрочки исполнения Поставщиком обязательства, предусмотренного настоящим Д</w:t>
      </w:r>
      <w:r w:rsidRPr="00170680">
        <w:rPr>
          <w:rFonts w:ascii="Times New Roman" w:eastAsia="Calibri" w:hAnsi="Times New Roman" w:cs="Times New Roman"/>
          <w:bCs/>
          <w:color w:val="000000"/>
          <w:lang w:eastAsia="ru-RU"/>
        </w:rPr>
        <w:t>оговором</w:t>
      </w:r>
      <w:r w:rsidRPr="00170680">
        <w:rPr>
          <w:rFonts w:ascii="Times New Roman" w:eastAsia="Calibri" w:hAnsi="Times New Roman" w:cs="Times New Roman"/>
          <w:color w:val="000000"/>
          <w:lang w:eastAsia="ru-RU"/>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w:t>
      </w:r>
      <w:r w:rsidRPr="00170680">
        <w:rPr>
          <w:rFonts w:ascii="Times New Roman" w:eastAsia="Calibri" w:hAnsi="Times New Roman" w:cs="Times New Roman"/>
          <w:bCs/>
          <w:color w:val="000000"/>
          <w:lang w:eastAsia="ru-RU"/>
        </w:rPr>
        <w:t>Договором</w:t>
      </w:r>
      <w:r w:rsidRPr="00170680">
        <w:rPr>
          <w:rFonts w:ascii="Times New Roman" w:eastAsia="Calibri" w:hAnsi="Times New Roman" w:cs="Times New Roman"/>
          <w:color w:val="000000"/>
          <w:lang w:eastAsia="ru-RU"/>
        </w:rPr>
        <w:t>, начиная со дня, следующего после дня истечения установленного настоящим Д</w:t>
      </w:r>
      <w:r w:rsidRPr="00170680">
        <w:rPr>
          <w:rFonts w:ascii="Times New Roman" w:eastAsia="Calibri" w:hAnsi="Times New Roman" w:cs="Times New Roman"/>
          <w:bCs/>
          <w:color w:val="000000"/>
          <w:lang w:eastAsia="ru-RU"/>
        </w:rPr>
        <w:t>оговором</w:t>
      </w:r>
      <w:r w:rsidRPr="00170680">
        <w:rPr>
          <w:rFonts w:ascii="Times New Roman" w:eastAsia="Calibri" w:hAnsi="Times New Roman" w:cs="Times New Roman"/>
          <w:color w:val="000000"/>
          <w:lang w:eastAsia="ru-RU"/>
        </w:rPr>
        <w:t xml:space="preserve"> срока исполнения обязательства. Неустойка (штраф пени) устанавливается в размере 0,2 % от суммы неисполненного обязательства..</w:t>
      </w:r>
    </w:p>
    <w:p w:rsidR="00170680" w:rsidRPr="00170680" w:rsidRDefault="00170680" w:rsidP="00170680">
      <w:pPr>
        <w:spacing w:after="0" w:line="240" w:lineRule="auto"/>
        <w:jc w:val="both"/>
        <w:rPr>
          <w:rFonts w:ascii="Times New Roman" w:eastAsia="Calibri" w:hAnsi="Times New Roman" w:cs="Times New Roman"/>
          <w:bCs/>
          <w:lang w:eastAsia="ru-RU"/>
        </w:rPr>
      </w:pPr>
      <w:r w:rsidRPr="00170680">
        <w:rPr>
          <w:rFonts w:ascii="Times New Roman" w:eastAsia="Calibri" w:hAnsi="Times New Roman" w:cs="Times New Roman"/>
          <w:color w:val="000000"/>
          <w:lang w:eastAsia="ru-RU"/>
        </w:rPr>
        <w:t>5.4. </w:t>
      </w:r>
      <w:r w:rsidRPr="00170680">
        <w:rPr>
          <w:rFonts w:ascii="Times New Roman" w:eastAsia="Calibri" w:hAnsi="Times New Roman" w:cs="Times New Roman"/>
          <w:bCs/>
          <w:lang w:eastAsia="ru-RU"/>
        </w:rPr>
        <w:t>В случае поставки товара</w:t>
      </w:r>
      <w:r w:rsidRPr="00170680">
        <w:rPr>
          <w:rFonts w:ascii="Times New Roman" w:eastAsia="Calibri" w:hAnsi="Times New Roman" w:cs="Times New Roman"/>
          <w:color w:val="000000"/>
          <w:lang w:eastAsia="ru-RU"/>
        </w:rPr>
        <w:t xml:space="preserve"> </w:t>
      </w:r>
      <w:r w:rsidRPr="00170680">
        <w:rPr>
          <w:rFonts w:ascii="Times New Roman" w:eastAsia="Calibri" w:hAnsi="Times New Roman" w:cs="Times New Roman"/>
          <w:bCs/>
          <w:lang w:eastAsia="ru-RU"/>
        </w:rPr>
        <w:t>ненадлежащего качества, некомплектного, обнаружения производственных дефектов, либо дефектов, возникших в ходе транспортировки или погрузочно-разгрузочных работ, Поставщик обязуется заменить товар своими силами и за свой счёт.</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5.5. Стороны  освобождаются от уплаты неустойки (штрафа, пеней), если докажут, что просрочка исполнения обязательств произошла вследствие непреодолимой силы  или по вине другой стороны.</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5.6. Ответственность сторон в иных случаях определяется в соответствии с законодательством.</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lang w:eastAsia="ru-RU"/>
        </w:rPr>
        <w:t>5.7. Уплата неустойки не освобождает Стороны от исполнения обязательств по настоящему Договору.</w:t>
      </w:r>
    </w:p>
    <w:p w:rsidR="00170680" w:rsidRPr="00170680" w:rsidRDefault="00170680" w:rsidP="00170680">
      <w:pPr>
        <w:spacing w:before="100" w:beforeAutospacing="1" w:after="100" w:afterAutospacing="1" w:line="240" w:lineRule="auto"/>
        <w:jc w:val="center"/>
        <w:rPr>
          <w:b/>
          <w:color w:val="000000"/>
          <w:spacing w:val="-6"/>
        </w:rPr>
      </w:pPr>
      <w:r w:rsidRPr="00170680">
        <w:rPr>
          <w:b/>
          <w:color w:val="000000"/>
          <w:spacing w:val="-6"/>
        </w:rPr>
        <w:t xml:space="preserve">6. ДЕЙСТВИЕ </w:t>
      </w:r>
      <w:r w:rsidRPr="00170680">
        <w:rPr>
          <w:b/>
          <w:color w:val="000000"/>
        </w:rPr>
        <w:t>ДОГОВОРА</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spacing w:val="-6"/>
          <w:lang w:eastAsia="ru-RU"/>
        </w:rPr>
        <w:t xml:space="preserve">6.1. </w:t>
      </w:r>
      <w:r w:rsidRPr="00170680">
        <w:rPr>
          <w:rFonts w:ascii="Times New Roman" w:eastAsia="Calibri" w:hAnsi="Times New Roman" w:cs="Times New Roman"/>
          <w:color w:val="000000"/>
          <w:lang w:eastAsia="ru-RU"/>
        </w:rPr>
        <w:t xml:space="preserve">Настоящий Договор подписан сторонами «_____» _____________  201__ г.                              </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6.2. Настоящий Договор вступает в силу и становится обязательным для сторон с момента его подписания и действует до момента полного  выполнения сторонами обязательств, кроме случаев его досрочного расторжения, предусмотренных настоящим Договором и действующим законодательством. Окончание срока действия Договора не освобождает стороны от ответственности за его нарушение.  </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6.3. Изменения и дополнения к настоящему Договору действительны лишь в том случае, если они составлены в письменной форме и подписаны сторонами. Под письменной формой подразумеваются также сообщения, направленные с использованием  факсимильной связи. Стороны взаимно обязуются признавать юридическую силу документов, переданных посредством факсимильной связи при условии представления в дальнейшем оригиналов таких документов. </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6.4. 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случае ненадлежащего исполнения Договора в порядке, предусмотренном гражданским законодательством РФ.</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 xml:space="preserve">6.5. Под ненадлежащим исполнением Договора понимается: </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 xml:space="preserve">-поставка товара, не соответствующего условиям Договора; </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-просрочка исполнения Поставщиком обязательств, предусмотренных договором свыше 15 календарных дней;</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-нарушение Заказчиком сроков и порядка оплаты, установленных Договором.</w:t>
      </w:r>
    </w:p>
    <w:p w:rsidR="00170680" w:rsidRPr="00170680" w:rsidRDefault="00170680" w:rsidP="00170680">
      <w:pPr>
        <w:spacing w:after="0" w:line="240" w:lineRule="auto"/>
        <w:ind w:right="-81"/>
        <w:jc w:val="both"/>
        <w:rPr>
          <w:rFonts w:ascii="Times New Roman" w:eastAsia="Calibri" w:hAnsi="Times New Roman" w:cs="Times New Roman"/>
          <w:lang w:eastAsia="ru-RU"/>
        </w:rPr>
      </w:pPr>
      <w:r w:rsidRPr="00170680">
        <w:rPr>
          <w:rFonts w:ascii="Times New Roman" w:eastAsia="Calibri" w:hAnsi="Times New Roman" w:cs="Times New Roman"/>
          <w:lang w:eastAsia="ru-RU"/>
        </w:rPr>
        <w:t>6.6.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6.7. Недействительность какого-либо из условий Договора не влечет за собой недействительность других условий или всего Договора в целом.</w:t>
      </w:r>
    </w:p>
    <w:p w:rsidR="00170680" w:rsidRPr="00170680" w:rsidRDefault="00170680" w:rsidP="00170680">
      <w:pPr>
        <w:spacing w:after="0" w:line="240" w:lineRule="auto"/>
        <w:jc w:val="both"/>
        <w:rPr>
          <w:rFonts w:ascii="Times New Roman" w:eastAsia="Calibri" w:hAnsi="Times New Roman" w:cs="Times New Roman"/>
          <w:bCs/>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7. ФОРС-МАЖОР</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7.1. Стороны освобождаются от ответственности за полное или частичное неисполнение своих обязательств по </w:t>
      </w:r>
      <w:r w:rsidRPr="00170680">
        <w:rPr>
          <w:rFonts w:ascii="Times New Roman" w:eastAsia="Calibri" w:hAnsi="Times New Roman" w:cs="Times New Roman"/>
          <w:bCs/>
          <w:color w:val="000000"/>
          <w:lang w:eastAsia="ru-RU"/>
        </w:rPr>
        <w:t>Договору</w:t>
      </w:r>
      <w:r w:rsidRPr="00170680">
        <w:rPr>
          <w:rFonts w:ascii="Times New Roman" w:eastAsia="Calibri" w:hAnsi="Times New Roman" w:cs="Times New Roman"/>
          <w:color w:val="000000"/>
          <w:lang w:eastAsia="ru-RU"/>
        </w:rPr>
        <w:t>, если их неисполнение явилось следствием обстоятельств непреодолимой силы.</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7.2. Под обстоятельствами непреодолимой силы понимают возникшие после заключения </w:t>
      </w:r>
      <w:r w:rsidRPr="00170680">
        <w:rPr>
          <w:rFonts w:ascii="Times New Roman" w:eastAsia="Calibri" w:hAnsi="Times New Roman" w:cs="Times New Roman"/>
          <w:bCs/>
          <w:color w:val="000000"/>
          <w:lang w:eastAsia="ru-RU"/>
        </w:rPr>
        <w:t xml:space="preserve">Договора </w:t>
      </w:r>
      <w:r w:rsidRPr="00170680">
        <w:rPr>
          <w:rFonts w:ascii="Times New Roman" w:eastAsia="Calibri" w:hAnsi="Times New Roman" w:cs="Times New Roman"/>
          <w:color w:val="000000"/>
          <w:lang w:eastAsia="ru-RU"/>
        </w:rPr>
        <w:t>такие обстоятельства, которые невозможно было предвидеть либо предотвратить любыми доступными мерами и обладающие признаками чрезвычайности и непредотвратимости.</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К обстоятельствам непреодолимой силы относятся включая, но не ограничиваясь, природные явления (пожар, наводнение, землетрясение, другие стихийные бедствия и т.д.), общественные явления (террористический акт, распоряжение компетентных органов власти, запрещающие совершать действия, предусмотренные обязательством и т.д.) при условии, что эти обстоятельства оказывают воздействие на выполнение обязательств по </w:t>
      </w:r>
      <w:r w:rsidRPr="00170680">
        <w:rPr>
          <w:rFonts w:ascii="Times New Roman" w:eastAsia="Calibri" w:hAnsi="Times New Roman" w:cs="Times New Roman"/>
          <w:bCs/>
          <w:color w:val="000000"/>
          <w:lang w:eastAsia="ru-RU"/>
        </w:rPr>
        <w:t xml:space="preserve">Договору </w:t>
      </w:r>
      <w:r w:rsidRPr="00170680">
        <w:rPr>
          <w:rFonts w:ascii="Times New Roman" w:eastAsia="Calibri" w:hAnsi="Times New Roman" w:cs="Times New Roman"/>
          <w:color w:val="000000"/>
          <w:lang w:eastAsia="ru-RU"/>
        </w:rPr>
        <w:t>и подтверждены соответствующими уполномоченными органами.</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7.3. Сторона, у которой возникли обстоятельства непреодолимой силы, обязана в течение 5 (пяти) рабочих дней письменно информировать другую Сторону о случившемся и его причинах. Если от Стороны не поступает иных письменных уведомлений, другая Сторона продолжает выполнять  свои обязательства  по  </w:t>
      </w:r>
      <w:r w:rsidRPr="00170680">
        <w:rPr>
          <w:rFonts w:ascii="Times New Roman" w:eastAsia="Calibri" w:hAnsi="Times New Roman" w:cs="Times New Roman"/>
          <w:bCs/>
          <w:color w:val="000000"/>
          <w:lang w:eastAsia="ru-RU"/>
        </w:rPr>
        <w:t>Договору</w:t>
      </w:r>
      <w:r w:rsidRPr="00170680">
        <w:rPr>
          <w:rFonts w:ascii="Times New Roman" w:eastAsia="Calibri" w:hAnsi="Times New Roman" w:cs="Times New Roman"/>
          <w:color w:val="000000"/>
          <w:lang w:eastAsia="ru-RU"/>
        </w:rPr>
        <w:t xml:space="preserve">, насколько это целесообразно, и ведет поиск альтернативных способов выполнения </w:t>
      </w:r>
      <w:r w:rsidRPr="00170680">
        <w:rPr>
          <w:rFonts w:ascii="Times New Roman" w:eastAsia="Calibri" w:hAnsi="Times New Roman" w:cs="Times New Roman"/>
          <w:bCs/>
          <w:color w:val="000000"/>
          <w:lang w:eastAsia="ru-RU"/>
        </w:rPr>
        <w:t>Договора</w:t>
      </w:r>
      <w:r w:rsidRPr="00170680">
        <w:rPr>
          <w:rFonts w:ascii="Times New Roman" w:eastAsia="Calibri" w:hAnsi="Times New Roman" w:cs="Times New Roman"/>
          <w:color w:val="000000"/>
          <w:lang w:eastAsia="ru-RU"/>
        </w:rPr>
        <w:t>, не зависящих от обстоятельств непреодолимой силы.</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7.4. Если, по мнению Сторон, исполнение </w:t>
      </w:r>
      <w:r w:rsidRPr="00170680">
        <w:rPr>
          <w:rFonts w:ascii="Times New Roman" w:eastAsia="Calibri" w:hAnsi="Times New Roman" w:cs="Times New Roman"/>
          <w:bCs/>
          <w:color w:val="000000"/>
          <w:lang w:eastAsia="ru-RU"/>
        </w:rPr>
        <w:t xml:space="preserve">Договора </w:t>
      </w:r>
      <w:r w:rsidRPr="00170680">
        <w:rPr>
          <w:rFonts w:ascii="Times New Roman" w:eastAsia="Calibri" w:hAnsi="Times New Roman" w:cs="Times New Roman"/>
          <w:color w:val="000000"/>
          <w:lang w:eastAsia="ru-RU"/>
        </w:rPr>
        <w:t>может быть продолжено в порядке, действовавшем до возникновения обстоятельств непреодолимой силы, то срок исполнения обязательств по Д</w:t>
      </w:r>
      <w:r w:rsidRPr="00170680">
        <w:rPr>
          <w:rFonts w:ascii="Times New Roman" w:eastAsia="Calibri" w:hAnsi="Times New Roman" w:cs="Times New Roman"/>
          <w:bCs/>
          <w:color w:val="000000"/>
          <w:lang w:eastAsia="ru-RU"/>
        </w:rPr>
        <w:t xml:space="preserve">оговору </w:t>
      </w:r>
      <w:r w:rsidRPr="00170680">
        <w:rPr>
          <w:rFonts w:ascii="Times New Roman" w:eastAsia="Calibri" w:hAnsi="Times New Roman" w:cs="Times New Roman"/>
          <w:color w:val="000000"/>
          <w:lang w:eastAsia="ru-RU"/>
        </w:rPr>
        <w:t>продлевается соразмерно времени действия этих обстоятельств и их последствий.</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7.5. К обстоятельствам непреодолимой силы не относятся обстоятельства, повлекшие задержку поставки товара на таможне, по причине не представления Поставщиком необходимых документов, в случае если Поставщик знал (должен был знать) о необходимости представления соответствующих документов таможенным органам. </w:t>
      </w: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8. СПОРЫ</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8.1.  Споры,  которые могут возникнуть при исполнении условий настоящего Договора, Стороны могут стремиться разрешать дружеским путем в порядке досудебного разбирательства: путем переговоров, письмами и др.</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8.2. В случае невозможности разрешения споров путем переговоров, стороны передают их на рассмотрение в Арбитражный суд Иркутской области.</w:t>
      </w:r>
    </w:p>
    <w:p w:rsidR="00170680" w:rsidRPr="00170680" w:rsidRDefault="00170680" w:rsidP="00170680">
      <w:pPr>
        <w:spacing w:after="0" w:line="240" w:lineRule="auto"/>
        <w:jc w:val="both"/>
        <w:rPr>
          <w:rFonts w:ascii="Times New Roman" w:eastAsia="Calibri" w:hAnsi="Times New Roman" w:cs="Times New Roman"/>
          <w:bCs/>
          <w:color w:val="000000"/>
          <w:lang w:eastAsia="ru-RU"/>
        </w:rPr>
      </w:pPr>
      <w:r w:rsidRPr="00170680">
        <w:rPr>
          <w:rFonts w:ascii="Times New Roman" w:eastAsia="Calibri" w:hAnsi="Times New Roman" w:cs="Times New Roman"/>
          <w:bCs/>
          <w:color w:val="000000"/>
          <w:lang w:eastAsia="ru-RU"/>
        </w:rPr>
        <w:t xml:space="preserve">8.3. Стороны берут на себя обязательства по правильному и своевременному оформлению документации по настоящему Договору. </w:t>
      </w:r>
    </w:p>
    <w:p w:rsidR="00170680" w:rsidRPr="00170680" w:rsidRDefault="00170680" w:rsidP="00170680">
      <w:pPr>
        <w:spacing w:after="0" w:line="240" w:lineRule="auto"/>
        <w:jc w:val="both"/>
        <w:rPr>
          <w:rFonts w:ascii="Times New Roman" w:eastAsia="Calibri" w:hAnsi="Times New Roman" w:cs="Times New Roman"/>
          <w:b/>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9. ДОПОЛНИТЕЛЬНЫЕ УСЛОВИЯ</w:t>
      </w: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color w:val="000000"/>
          <w:spacing w:val="-6"/>
          <w:lang w:eastAsia="ru-RU"/>
        </w:rPr>
        <w:t xml:space="preserve">9.1. </w:t>
      </w:r>
      <w:r w:rsidRPr="00170680">
        <w:rPr>
          <w:rFonts w:ascii="Times New Roman" w:eastAsia="Calibri" w:hAnsi="Times New Roman" w:cs="Times New Roman"/>
          <w:lang w:eastAsia="ru-RU"/>
        </w:rPr>
        <w:t>Настоящий Договор составлен в двух экземплярах, идентичных по содержанию и имеющих равную юридическую силу, по одному для каждой из Сторон.</w:t>
      </w:r>
    </w:p>
    <w:p w:rsidR="00170680" w:rsidRPr="00170680" w:rsidRDefault="00170680" w:rsidP="00170680">
      <w:pPr>
        <w:spacing w:after="0" w:line="240" w:lineRule="auto"/>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9.2. Все Приложения к Договору являются его неотъемлемой частью.</w:t>
      </w:r>
    </w:p>
    <w:p w:rsidR="00170680" w:rsidRPr="00170680" w:rsidRDefault="00170680" w:rsidP="00170680">
      <w:pPr>
        <w:spacing w:after="0" w:line="240" w:lineRule="auto"/>
        <w:rPr>
          <w:rFonts w:ascii="Times New Roman" w:eastAsia="Calibri" w:hAnsi="Times New Roman" w:cs="Times New Roman"/>
          <w:b/>
          <w:bCs/>
          <w:caps/>
          <w:color w:val="000000"/>
          <w:spacing w:val="-6"/>
          <w:lang w:eastAsia="ru-RU"/>
        </w:rPr>
      </w:pPr>
    </w:p>
    <w:p w:rsidR="00170680" w:rsidRPr="00170680" w:rsidRDefault="00170680" w:rsidP="00170680">
      <w:pPr>
        <w:numPr>
          <w:ilvl w:val="0"/>
          <w:numId w:val="7"/>
        </w:numPr>
        <w:spacing w:after="0" w:line="240" w:lineRule="auto"/>
        <w:jc w:val="center"/>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ПРИЛОЖЕНИЯ К ДОГОВОРУ</w:t>
      </w:r>
    </w:p>
    <w:p w:rsidR="00170680" w:rsidRPr="00170680" w:rsidRDefault="00170680" w:rsidP="00170680">
      <w:pPr>
        <w:tabs>
          <w:tab w:val="left" w:pos="360"/>
          <w:tab w:val="left" w:pos="540"/>
        </w:tabs>
        <w:spacing w:after="0" w:line="240" w:lineRule="auto"/>
        <w:ind w:right="-6"/>
        <w:jc w:val="both"/>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10.1.Приложение № 1 «Спецификация на поставляемый товар». </w:t>
      </w:r>
    </w:p>
    <w:p w:rsidR="00170680" w:rsidRPr="00170680" w:rsidRDefault="00170680" w:rsidP="00170680">
      <w:pPr>
        <w:spacing w:after="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10.2. Приложение №2 «Акт приема-предачи».</w:t>
      </w:r>
    </w:p>
    <w:p w:rsidR="00170680" w:rsidRPr="00170680" w:rsidRDefault="00170680" w:rsidP="00170680">
      <w:pPr>
        <w:spacing w:after="0" w:line="240" w:lineRule="auto"/>
        <w:rPr>
          <w:rFonts w:ascii="Times New Roman" w:eastAsia="Calibri" w:hAnsi="Times New Roman" w:cs="Times New Roman"/>
          <w:b/>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p>
    <w:p w:rsidR="00170680" w:rsidRPr="00170680" w:rsidRDefault="00170680" w:rsidP="00170680">
      <w:pPr>
        <w:numPr>
          <w:ilvl w:val="0"/>
          <w:numId w:val="8"/>
        </w:numPr>
        <w:spacing w:after="0" w:line="240" w:lineRule="auto"/>
        <w:jc w:val="center"/>
        <w:rPr>
          <w:rFonts w:ascii="Times New Roman" w:eastAsia="Calibri" w:hAnsi="Times New Roman" w:cs="Times New Roman"/>
          <w:b/>
          <w:bCs/>
          <w:color w:val="000000"/>
          <w:spacing w:val="-6"/>
          <w:lang w:eastAsia="ru-RU"/>
        </w:rPr>
      </w:pPr>
      <w:r w:rsidRPr="00170680">
        <w:rPr>
          <w:rFonts w:ascii="Times New Roman" w:eastAsia="Calibri" w:hAnsi="Times New Roman" w:cs="Times New Roman"/>
          <w:b/>
          <w:bCs/>
          <w:color w:val="000000"/>
          <w:spacing w:val="-6"/>
          <w:lang w:eastAsia="ru-RU"/>
        </w:rPr>
        <w:t xml:space="preserve">АДРЕСА, БАНКОВСКИЕ РЕКВИЗИТЫ И ПОДПИСИ СТОРОН   </w:t>
      </w:r>
    </w:p>
    <w:p w:rsidR="00170680" w:rsidRPr="00170680" w:rsidRDefault="00170680" w:rsidP="00170680">
      <w:pPr>
        <w:spacing w:after="0" w:line="240" w:lineRule="auto"/>
        <w:ind w:left="180"/>
        <w:rPr>
          <w:rFonts w:ascii="Times New Roman" w:eastAsia="Calibri" w:hAnsi="Times New Roman" w:cs="Times New Roman"/>
          <w:b/>
          <w:bCs/>
          <w:color w:val="000000"/>
          <w:spacing w:val="-6"/>
          <w:lang w:eastAsia="ru-RU"/>
        </w:rPr>
      </w:pPr>
    </w:p>
    <w:tbl>
      <w:tblPr>
        <w:tblW w:w="9645" w:type="dxa"/>
        <w:tblLayout w:type="fixed"/>
        <w:tblLook w:val="04A0" w:firstRow="1" w:lastRow="0" w:firstColumn="1" w:lastColumn="0" w:noHBand="0" w:noVBand="1"/>
      </w:tblPr>
      <w:tblGrid>
        <w:gridCol w:w="4787"/>
        <w:gridCol w:w="4858"/>
      </w:tblGrid>
      <w:tr w:rsidR="00170680" w:rsidRPr="00170680" w:rsidTr="00170680">
        <w:trPr>
          <w:trHeight w:val="278"/>
        </w:trPr>
        <w:tc>
          <w:tcPr>
            <w:tcW w:w="4788" w:type="dxa"/>
            <w:hideMark/>
          </w:tcPr>
          <w:p w:rsidR="00170680" w:rsidRPr="00170680" w:rsidRDefault="00170680" w:rsidP="00170680">
            <w:pPr>
              <w:snapToGrid w:val="0"/>
              <w:spacing w:after="0" w:line="240" w:lineRule="auto"/>
              <w:jc w:val="center"/>
              <w:rPr>
                <w:rFonts w:ascii="Times New Roman" w:eastAsia="Calibri" w:hAnsi="Times New Roman" w:cs="Times New Roman"/>
                <w:b/>
                <w:color w:val="000000"/>
                <w:sz w:val="24"/>
                <w:szCs w:val="24"/>
                <w:lang w:eastAsia="ru-RU"/>
              </w:rPr>
            </w:pPr>
            <w:r w:rsidRPr="00170680">
              <w:rPr>
                <w:rFonts w:ascii="Times New Roman" w:eastAsia="Calibri" w:hAnsi="Times New Roman" w:cs="Times New Roman"/>
                <w:b/>
                <w:color w:val="000000"/>
                <w:lang w:eastAsia="ru-RU"/>
              </w:rPr>
              <w:t>Заказчик</w:t>
            </w:r>
          </w:p>
        </w:tc>
        <w:tc>
          <w:tcPr>
            <w:tcW w:w="4860" w:type="dxa"/>
            <w:hideMark/>
          </w:tcPr>
          <w:p w:rsidR="00170680" w:rsidRPr="00170680" w:rsidRDefault="00170680" w:rsidP="00170680">
            <w:pPr>
              <w:snapToGrid w:val="0"/>
              <w:spacing w:after="0" w:line="240" w:lineRule="auto"/>
              <w:jc w:val="center"/>
              <w:rPr>
                <w:rFonts w:ascii="Times New Roman" w:eastAsia="Calibri" w:hAnsi="Times New Roman" w:cs="Times New Roman"/>
                <w:b/>
                <w:color w:val="000000"/>
                <w:sz w:val="24"/>
                <w:szCs w:val="24"/>
                <w:lang w:eastAsia="ru-RU"/>
              </w:rPr>
            </w:pPr>
            <w:r w:rsidRPr="00170680">
              <w:rPr>
                <w:rFonts w:ascii="Times New Roman" w:eastAsia="Calibri" w:hAnsi="Times New Roman" w:cs="Times New Roman"/>
                <w:b/>
                <w:color w:val="000000"/>
                <w:lang w:eastAsia="ru-RU"/>
              </w:rPr>
              <w:t>Поставщик</w:t>
            </w:r>
          </w:p>
        </w:tc>
      </w:tr>
      <w:tr w:rsidR="00170680" w:rsidRPr="00170680" w:rsidTr="00170680">
        <w:trPr>
          <w:trHeight w:val="1718"/>
        </w:trPr>
        <w:tc>
          <w:tcPr>
            <w:tcW w:w="4788" w:type="dxa"/>
          </w:tcPr>
          <w:p w:rsidR="00170680" w:rsidRPr="00170680" w:rsidRDefault="00170680" w:rsidP="00170680">
            <w:pPr>
              <w:shd w:val="clear" w:color="auto" w:fill="FFFFFF"/>
              <w:spacing w:after="0" w:line="240" w:lineRule="auto"/>
              <w:ind w:left="284"/>
              <w:jc w:val="center"/>
              <w:rPr>
                <w:rFonts w:ascii="Times New Roman" w:eastAsia="Calibri" w:hAnsi="Times New Roman" w:cs="Times New Roman"/>
                <w:b/>
                <w:color w:val="000000"/>
                <w:sz w:val="24"/>
                <w:szCs w:val="24"/>
                <w:lang w:eastAsia="ru-RU"/>
              </w:rPr>
            </w:pPr>
            <w:r w:rsidRPr="00170680">
              <w:rPr>
                <w:rFonts w:ascii="Times New Roman" w:eastAsia="Calibri" w:hAnsi="Times New Roman" w:cs="Times New Roman"/>
                <w:b/>
                <w:color w:val="000000"/>
                <w:lang w:eastAsia="ru-RU"/>
              </w:rPr>
              <w:t>Государственное бюджетное учреждение здравоохранения</w:t>
            </w:r>
          </w:p>
          <w:p w:rsidR="00170680" w:rsidRPr="00170680" w:rsidRDefault="00170680" w:rsidP="00170680">
            <w:pPr>
              <w:shd w:val="clear" w:color="auto" w:fill="FFFFFF"/>
              <w:spacing w:after="0" w:line="240" w:lineRule="auto"/>
              <w:ind w:left="284"/>
              <w:jc w:val="center"/>
              <w:rPr>
                <w:rFonts w:ascii="Times New Roman" w:eastAsia="Calibri" w:hAnsi="Times New Roman" w:cs="Times New Roman"/>
                <w:b/>
                <w:color w:val="000000"/>
                <w:sz w:val="24"/>
                <w:szCs w:val="24"/>
                <w:lang w:eastAsia="ru-RU"/>
              </w:rPr>
            </w:pPr>
            <w:r w:rsidRPr="00170680">
              <w:rPr>
                <w:rFonts w:ascii="Times New Roman" w:eastAsia="Calibri" w:hAnsi="Times New Roman" w:cs="Times New Roman"/>
                <w:b/>
                <w:color w:val="000000"/>
                <w:lang w:eastAsia="ru-RU"/>
              </w:rPr>
              <w:t>Иркутская ордена «Знак Почета» областная клиническая больница</w:t>
            </w:r>
          </w:p>
          <w:p w:rsidR="00170680" w:rsidRPr="00170680" w:rsidRDefault="00170680" w:rsidP="00170680">
            <w:pPr>
              <w:shd w:val="clear" w:color="auto" w:fill="FFFFFF"/>
              <w:spacing w:after="0" w:line="240" w:lineRule="auto"/>
              <w:ind w:left="284"/>
              <w:jc w:val="both"/>
              <w:rPr>
                <w:rFonts w:ascii="Times New Roman" w:eastAsia="Calibri" w:hAnsi="Times New Roman" w:cs="Times New Roman"/>
                <w:b/>
                <w:color w:val="000000"/>
                <w:sz w:val="24"/>
                <w:szCs w:val="24"/>
                <w:lang w:eastAsia="ru-RU"/>
              </w:rPr>
            </w:pPr>
          </w:p>
          <w:p w:rsidR="00170680" w:rsidRPr="00170680" w:rsidRDefault="00170680" w:rsidP="00170680">
            <w:pPr>
              <w:shd w:val="clear" w:color="auto" w:fill="FFFFFF"/>
              <w:spacing w:after="0" w:line="240" w:lineRule="auto"/>
              <w:ind w:left="284"/>
              <w:jc w:val="both"/>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Адрес: 664049, г. Иркутск, мкр. Юбилейный, 100</w:t>
            </w:r>
          </w:p>
          <w:p w:rsidR="00170680" w:rsidRPr="00170680" w:rsidRDefault="00170680" w:rsidP="00170680">
            <w:pPr>
              <w:shd w:val="clear" w:color="auto" w:fill="FFFFFF"/>
              <w:spacing w:after="0" w:line="240" w:lineRule="auto"/>
              <w:ind w:left="284"/>
              <w:jc w:val="both"/>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 xml:space="preserve">ИНН 3812014690 </w:t>
            </w:r>
          </w:p>
          <w:p w:rsidR="00170680" w:rsidRPr="00170680" w:rsidRDefault="00170680" w:rsidP="00170680">
            <w:pPr>
              <w:shd w:val="clear" w:color="auto" w:fill="FFFFFF"/>
              <w:spacing w:after="0" w:line="240" w:lineRule="auto"/>
              <w:ind w:left="284"/>
              <w:jc w:val="both"/>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КПП 381201001</w:t>
            </w: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r w:rsidRPr="00170680">
              <w:rPr>
                <w:rFonts w:ascii="Times New Roman" w:eastAsia="Calibri" w:hAnsi="Times New Roman" w:cs="Times New Roman"/>
                <w:b/>
                <w:color w:val="000000"/>
                <w:lang w:eastAsia="ru-RU"/>
              </w:rPr>
              <w:t>Главный врач ГБУЗ «ИОКБ»</w:t>
            </w: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________________________/П.Е.Дудин/</w:t>
            </w: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color w:val="000000"/>
                <w:sz w:val="24"/>
                <w:szCs w:val="24"/>
                <w:lang w:eastAsia="ru-RU"/>
              </w:rPr>
            </w:pPr>
          </w:p>
        </w:tc>
        <w:tc>
          <w:tcPr>
            <w:tcW w:w="4860" w:type="dxa"/>
          </w:tcPr>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right="1"/>
              <w:rPr>
                <w:rFonts w:ascii="Times New Roman" w:eastAsia="Calibri" w:hAnsi="Times New Roman" w:cs="Times New Roman"/>
                <w:bCs/>
                <w:color w:val="000000"/>
                <w:sz w:val="24"/>
                <w:szCs w:val="24"/>
                <w:lang w:eastAsia="ru-RU"/>
              </w:rPr>
            </w:pPr>
            <w:r w:rsidRPr="00170680">
              <w:rPr>
                <w:rFonts w:ascii="Times New Roman" w:eastAsia="Calibri" w:hAnsi="Times New Roman" w:cs="Times New Roman"/>
                <w:bCs/>
                <w:color w:val="000000"/>
                <w:lang w:eastAsia="ru-RU"/>
              </w:rPr>
              <w:t>________________/________________________/</w:t>
            </w:r>
          </w:p>
          <w:p w:rsidR="00170680" w:rsidRPr="00170680" w:rsidRDefault="00170680" w:rsidP="00170680">
            <w:pPr>
              <w:spacing w:after="0" w:line="240" w:lineRule="auto"/>
              <w:ind w:left="2160" w:hanging="2160"/>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М.П.</w:t>
            </w:r>
          </w:p>
        </w:tc>
      </w:tr>
    </w:tbl>
    <w:p w:rsidR="00170680" w:rsidRPr="00170680" w:rsidRDefault="00170680" w:rsidP="00170680">
      <w:pPr>
        <w:autoSpaceDE w:val="0"/>
        <w:autoSpaceDN w:val="0"/>
        <w:adjustRightInd w:val="0"/>
        <w:spacing w:after="0" w:line="240" w:lineRule="auto"/>
        <w:jc w:val="right"/>
        <w:rPr>
          <w:rFonts w:ascii="Times New Roman" w:eastAsia="Calibri" w:hAnsi="Times New Roman" w:cs="Times New Roman"/>
          <w:i/>
          <w:noProof/>
          <w:color w:val="000000"/>
          <w:lang w:eastAsia="ru-RU"/>
        </w:rPr>
      </w:pPr>
    </w:p>
    <w:p w:rsidR="00170680" w:rsidRPr="00170680" w:rsidRDefault="00170680" w:rsidP="00170680">
      <w:pPr>
        <w:pageBreakBefore/>
        <w:spacing w:after="0" w:line="240" w:lineRule="auto"/>
        <w:jc w:val="right"/>
        <w:rPr>
          <w:rFonts w:ascii="Times New Roman" w:eastAsia="Calibri" w:hAnsi="Times New Roman" w:cs="Times New Roman"/>
          <w:bCs/>
          <w:i/>
          <w:color w:val="000000"/>
          <w:lang w:eastAsia="ru-RU"/>
        </w:rPr>
      </w:pPr>
      <w:r w:rsidRPr="00170680">
        <w:rPr>
          <w:rFonts w:ascii="Times New Roman" w:eastAsia="Calibri" w:hAnsi="Times New Roman" w:cs="Times New Roman"/>
          <w:bCs/>
          <w:i/>
          <w:color w:val="000000"/>
          <w:lang w:eastAsia="ru-RU"/>
        </w:rPr>
        <w:t>Приложение №1</w:t>
      </w:r>
    </w:p>
    <w:p w:rsidR="00170680" w:rsidRPr="00170680" w:rsidRDefault="00170680" w:rsidP="00170680">
      <w:pPr>
        <w:spacing w:after="0" w:line="240" w:lineRule="auto"/>
        <w:jc w:val="right"/>
        <w:rPr>
          <w:rFonts w:ascii="Times New Roman" w:eastAsia="Calibri" w:hAnsi="Times New Roman" w:cs="Times New Roman"/>
          <w:bCs/>
          <w:i/>
          <w:color w:val="000000"/>
          <w:lang w:eastAsia="ru-RU"/>
        </w:rPr>
      </w:pPr>
      <w:r w:rsidRPr="00170680">
        <w:rPr>
          <w:rFonts w:ascii="Times New Roman" w:eastAsia="Calibri" w:hAnsi="Times New Roman" w:cs="Times New Roman"/>
          <w:bCs/>
          <w:i/>
          <w:color w:val="000000"/>
          <w:lang w:eastAsia="ru-RU"/>
        </w:rPr>
        <w:t xml:space="preserve">к  </w:t>
      </w:r>
      <w:r w:rsidRPr="00170680">
        <w:rPr>
          <w:rFonts w:ascii="Times New Roman" w:eastAsia="Calibri" w:hAnsi="Times New Roman" w:cs="Times New Roman"/>
          <w:bCs/>
          <w:color w:val="000000"/>
          <w:lang w:eastAsia="ru-RU"/>
        </w:rPr>
        <w:t>договору</w:t>
      </w:r>
    </w:p>
    <w:p w:rsidR="00170680" w:rsidRPr="00170680" w:rsidRDefault="00170680" w:rsidP="00170680">
      <w:pPr>
        <w:spacing w:after="0" w:line="240" w:lineRule="auto"/>
        <w:jc w:val="right"/>
        <w:rPr>
          <w:rFonts w:ascii="Times New Roman" w:eastAsia="Calibri" w:hAnsi="Times New Roman" w:cs="Times New Roman"/>
          <w:bCs/>
          <w:i/>
          <w:color w:val="000000"/>
          <w:lang w:eastAsia="ru-RU"/>
        </w:rPr>
      </w:pPr>
      <w:r w:rsidRPr="00170680">
        <w:rPr>
          <w:rFonts w:ascii="Times New Roman" w:eastAsia="Calibri" w:hAnsi="Times New Roman" w:cs="Times New Roman"/>
          <w:bCs/>
          <w:i/>
          <w:color w:val="000000"/>
          <w:lang w:eastAsia="ru-RU"/>
        </w:rPr>
        <w:t xml:space="preserve"> на поставку товара</w:t>
      </w:r>
    </w:p>
    <w:p w:rsidR="00170680" w:rsidRPr="00170680" w:rsidRDefault="00170680" w:rsidP="00170680">
      <w:pPr>
        <w:spacing w:after="0" w:line="240" w:lineRule="auto"/>
        <w:jc w:val="right"/>
        <w:rPr>
          <w:rFonts w:ascii="Times New Roman" w:eastAsia="Calibri" w:hAnsi="Times New Roman" w:cs="Times New Roman"/>
          <w:bCs/>
          <w:i/>
          <w:color w:val="000000"/>
          <w:lang w:eastAsia="ru-RU"/>
        </w:rPr>
      </w:pPr>
      <w:r w:rsidRPr="00170680">
        <w:rPr>
          <w:rFonts w:ascii="Times New Roman" w:eastAsia="Calibri" w:hAnsi="Times New Roman" w:cs="Times New Roman"/>
          <w:bCs/>
          <w:i/>
          <w:color w:val="000000"/>
          <w:lang w:eastAsia="ru-RU"/>
        </w:rPr>
        <w:t>№ ________ от «___» __________ 201__ г.</w:t>
      </w:r>
    </w:p>
    <w:p w:rsidR="00170680" w:rsidRPr="00170680" w:rsidRDefault="00170680" w:rsidP="00170680">
      <w:pPr>
        <w:keepNext/>
        <w:tabs>
          <w:tab w:val="left" w:pos="-709"/>
        </w:tabs>
        <w:suppressAutoHyphens/>
        <w:spacing w:after="0" w:line="240" w:lineRule="auto"/>
        <w:ind w:left="-709"/>
        <w:outlineLvl w:val="3"/>
        <w:rPr>
          <w:rFonts w:ascii="Times New Roman" w:eastAsia="Times New Roman" w:hAnsi="Times New Roman" w:cs="Times New Roman"/>
          <w:b/>
          <w:bCs/>
          <w:i/>
          <w:color w:val="000000"/>
          <w:lang w:eastAsia="ru-RU"/>
        </w:rPr>
      </w:pPr>
    </w:p>
    <w:p w:rsidR="00170680" w:rsidRPr="00170680" w:rsidRDefault="00170680" w:rsidP="00170680">
      <w:pPr>
        <w:spacing w:after="0" w:line="240" w:lineRule="auto"/>
        <w:jc w:val="right"/>
        <w:rPr>
          <w:rFonts w:ascii="Times New Roman" w:eastAsia="Calibri" w:hAnsi="Times New Roman" w:cs="Times New Roman"/>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r w:rsidRPr="00170680">
        <w:rPr>
          <w:rFonts w:ascii="Times New Roman" w:eastAsia="Calibri" w:hAnsi="Times New Roman" w:cs="Times New Roman"/>
          <w:b/>
          <w:color w:val="000000"/>
          <w:lang w:eastAsia="ru-RU"/>
        </w:rPr>
        <w:t xml:space="preserve">Спецификация </w:t>
      </w:r>
    </w:p>
    <w:p w:rsidR="00170680" w:rsidRPr="00170680" w:rsidRDefault="00170680" w:rsidP="00170680">
      <w:pPr>
        <w:tabs>
          <w:tab w:val="left" w:pos="540"/>
          <w:tab w:val="left" w:pos="900"/>
        </w:tabs>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color w:val="000000"/>
          <w:lang w:eastAsia="ru-RU"/>
        </w:rPr>
        <w:t xml:space="preserve">на поставку </w:t>
      </w:r>
      <w:r w:rsidRPr="00170680">
        <w:rPr>
          <w:rFonts w:ascii="Times New Roman" w:eastAsia="Calibri" w:hAnsi="Times New Roman" w:cs="Times New Roman"/>
          <w:b/>
          <w:lang w:eastAsia="ru-RU"/>
        </w:rPr>
        <w:t>товара</w:t>
      </w: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p>
    <w:tbl>
      <w:tblPr>
        <w:tblW w:w="10395" w:type="dxa"/>
        <w:tblInd w:w="-612" w:type="dxa"/>
        <w:tblLayout w:type="fixed"/>
        <w:tblLook w:val="04A0" w:firstRow="1" w:lastRow="0" w:firstColumn="1" w:lastColumn="0" w:noHBand="0" w:noVBand="1"/>
      </w:tblPr>
      <w:tblGrid>
        <w:gridCol w:w="388"/>
        <w:gridCol w:w="1760"/>
        <w:gridCol w:w="1840"/>
        <w:gridCol w:w="1053"/>
        <w:gridCol w:w="900"/>
        <w:gridCol w:w="1080"/>
        <w:gridCol w:w="767"/>
        <w:gridCol w:w="1227"/>
        <w:gridCol w:w="1380"/>
      </w:tblGrid>
      <w:tr w:rsidR="00170680" w:rsidRPr="00170680" w:rsidTr="00170680">
        <w:trPr>
          <w:trHeight w:val="743"/>
        </w:trPr>
        <w:tc>
          <w:tcPr>
            <w:tcW w:w="387" w:type="dxa"/>
            <w:tcBorders>
              <w:top w:val="single" w:sz="4" w:space="0" w:color="000000"/>
              <w:left w:val="single" w:sz="4" w:space="0" w:color="000000"/>
              <w:bottom w:val="single" w:sz="4" w:space="0" w:color="000000"/>
              <w:right w:val="nil"/>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w:t>
            </w:r>
          </w:p>
        </w:tc>
        <w:tc>
          <w:tcPr>
            <w:tcW w:w="176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НАИМЕНОВАНИЕ ТОВАРА (ПАРТИИ)</w:t>
            </w:r>
          </w:p>
        </w:tc>
        <w:tc>
          <w:tcPr>
            <w:tcW w:w="1840" w:type="dxa"/>
            <w:tcBorders>
              <w:top w:val="single" w:sz="4" w:space="0" w:color="000000"/>
              <w:left w:val="single" w:sz="4" w:space="0" w:color="auto"/>
              <w:bottom w:val="single" w:sz="4" w:space="0" w:color="000000"/>
              <w:right w:val="single" w:sz="4" w:space="0" w:color="auto"/>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Характеристики товара</w:t>
            </w:r>
          </w:p>
        </w:tc>
        <w:tc>
          <w:tcPr>
            <w:tcW w:w="1053" w:type="dxa"/>
            <w:tcBorders>
              <w:top w:val="single" w:sz="4" w:space="0" w:color="000000"/>
              <w:left w:val="single" w:sz="4" w:space="0" w:color="000000"/>
              <w:bottom w:val="single" w:sz="4" w:space="0" w:color="000000"/>
              <w:right w:val="single" w:sz="4" w:space="0" w:color="000000"/>
            </w:tcBorders>
            <w:shd w:val="clear" w:color="auto" w:fill="FFFFFF"/>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Страна /Производитель</w:t>
            </w: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Каталожный номер/ модель</w:t>
            </w:r>
          </w:p>
        </w:tc>
        <w:tc>
          <w:tcPr>
            <w:tcW w:w="1080" w:type="dxa"/>
            <w:tcBorders>
              <w:top w:val="single" w:sz="4" w:space="0" w:color="000000"/>
              <w:left w:val="single" w:sz="4" w:space="0" w:color="auto"/>
              <w:bottom w:val="single" w:sz="4" w:space="0" w:color="000000"/>
              <w:right w:val="nil"/>
            </w:tcBorders>
            <w:shd w:val="clear" w:color="auto" w:fill="FFFFFF"/>
            <w:vAlign w:val="center"/>
            <w:hideMark/>
          </w:tcPr>
          <w:p w:rsidR="00170680" w:rsidRPr="00170680" w:rsidRDefault="00170680" w:rsidP="00170680">
            <w:pPr>
              <w:snapToGrid w:val="0"/>
              <w:spacing w:after="0" w:line="240" w:lineRule="auto"/>
              <w:ind w:left="44" w:hanging="44"/>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Кол-во</w:t>
            </w:r>
          </w:p>
        </w:tc>
        <w:tc>
          <w:tcPr>
            <w:tcW w:w="767" w:type="dxa"/>
            <w:tcBorders>
              <w:top w:val="single" w:sz="4" w:space="0" w:color="000000"/>
              <w:left w:val="single" w:sz="4" w:space="0" w:color="000000"/>
              <w:bottom w:val="single" w:sz="4" w:space="0" w:color="000000"/>
              <w:right w:val="nil"/>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Ед. изм.</w:t>
            </w:r>
          </w:p>
        </w:tc>
        <w:tc>
          <w:tcPr>
            <w:tcW w:w="1227" w:type="dxa"/>
            <w:tcBorders>
              <w:top w:val="single" w:sz="4" w:space="0" w:color="000000"/>
              <w:left w:val="single" w:sz="4" w:space="0" w:color="000000"/>
              <w:bottom w:val="single" w:sz="4" w:space="0" w:color="000000"/>
              <w:right w:val="nil"/>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Цена с учётом НДС, руб.</w:t>
            </w:r>
          </w:p>
        </w:tc>
        <w:tc>
          <w:tcPr>
            <w:tcW w:w="1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Сумма с учётом НДС, руб.</w:t>
            </w:r>
          </w:p>
        </w:tc>
      </w:tr>
      <w:tr w:rsidR="00170680" w:rsidRPr="00170680" w:rsidTr="00170680">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1</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170680" w:rsidRPr="00170680" w:rsidRDefault="00170680" w:rsidP="00170680">
            <w:pPr>
              <w:snapToGrid w:val="0"/>
              <w:spacing w:after="0" w:line="240" w:lineRule="auto"/>
              <w:rPr>
                <w:rFonts w:ascii="Times New Roman" w:eastAsia="Calibri" w:hAnsi="Times New Roman" w:cs="Times New Roman"/>
                <w:color w:val="000000"/>
                <w:sz w:val="24"/>
                <w:szCs w:val="24"/>
                <w:lang w:eastAsia="ru-RU"/>
              </w:rPr>
            </w:pPr>
          </w:p>
        </w:tc>
        <w:tc>
          <w:tcPr>
            <w:tcW w:w="1840" w:type="dxa"/>
            <w:tcBorders>
              <w:top w:val="nil"/>
              <w:left w:val="single" w:sz="4" w:space="0" w:color="auto"/>
              <w:bottom w:val="single" w:sz="4" w:space="0" w:color="000000"/>
              <w:right w:val="single" w:sz="4" w:space="0" w:color="auto"/>
            </w:tcBorders>
            <w:shd w:val="clear" w:color="auto" w:fill="FFFFFF"/>
          </w:tcPr>
          <w:p w:rsidR="00170680" w:rsidRPr="00170680" w:rsidRDefault="00170680" w:rsidP="00170680">
            <w:pPr>
              <w:snapToGrid w:val="0"/>
              <w:spacing w:after="0" w:line="240" w:lineRule="auto"/>
              <w:rPr>
                <w:rFonts w:ascii="Times New Roman" w:eastAsia="Calibri" w:hAnsi="Times New Roman" w:cs="Times New Roman"/>
                <w:color w:val="000000"/>
                <w:sz w:val="24"/>
                <w:szCs w:val="24"/>
                <w:lang w:eastAsia="ru-RU"/>
              </w:rPr>
            </w:pPr>
          </w:p>
        </w:tc>
        <w:tc>
          <w:tcPr>
            <w:tcW w:w="1053" w:type="dxa"/>
            <w:tcBorders>
              <w:top w:val="nil"/>
              <w:left w:val="single" w:sz="4" w:space="0" w:color="000000"/>
              <w:bottom w:val="single" w:sz="4" w:space="0" w:color="000000"/>
              <w:right w:val="single" w:sz="4" w:space="0" w:color="000000"/>
            </w:tcBorders>
            <w:shd w:val="clear" w:color="auto" w:fill="FFFFFF"/>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767" w:type="dxa"/>
            <w:tcBorders>
              <w:top w:val="nil"/>
              <w:left w:val="single" w:sz="4" w:space="0" w:color="000000"/>
              <w:bottom w:val="single" w:sz="4" w:space="0" w:color="000000"/>
              <w:right w:val="nil"/>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1227" w:type="dxa"/>
            <w:tcBorders>
              <w:top w:val="nil"/>
              <w:left w:val="single" w:sz="4" w:space="0" w:color="000000"/>
              <w:bottom w:val="single" w:sz="4" w:space="0" w:color="000000"/>
              <w:right w:val="nil"/>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r>
      <w:tr w:rsidR="00170680" w:rsidRPr="00170680" w:rsidTr="00170680">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2</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170680" w:rsidRPr="00170680" w:rsidRDefault="00170680" w:rsidP="00170680">
            <w:pPr>
              <w:snapToGrid w:val="0"/>
              <w:spacing w:after="0" w:line="240" w:lineRule="auto"/>
              <w:rPr>
                <w:rFonts w:ascii="Times New Roman" w:eastAsia="Calibri" w:hAnsi="Times New Roman" w:cs="Times New Roman"/>
                <w:color w:val="000000"/>
                <w:sz w:val="24"/>
                <w:szCs w:val="24"/>
                <w:lang w:eastAsia="ru-RU"/>
              </w:rPr>
            </w:pPr>
          </w:p>
        </w:tc>
        <w:tc>
          <w:tcPr>
            <w:tcW w:w="1840" w:type="dxa"/>
            <w:tcBorders>
              <w:top w:val="nil"/>
              <w:left w:val="single" w:sz="4" w:space="0" w:color="auto"/>
              <w:bottom w:val="single" w:sz="4" w:space="0" w:color="000000"/>
              <w:right w:val="single" w:sz="4" w:space="0" w:color="auto"/>
            </w:tcBorders>
            <w:shd w:val="clear" w:color="auto" w:fill="FFFFFF"/>
          </w:tcPr>
          <w:p w:rsidR="00170680" w:rsidRPr="00170680" w:rsidRDefault="00170680" w:rsidP="00170680">
            <w:pPr>
              <w:snapToGrid w:val="0"/>
              <w:spacing w:after="0" w:line="240" w:lineRule="auto"/>
              <w:rPr>
                <w:rFonts w:ascii="Times New Roman" w:eastAsia="Calibri" w:hAnsi="Times New Roman" w:cs="Times New Roman"/>
                <w:color w:val="000000"/>
                <w:sz w:val="24"/>
                <w:szCs w:val="24"/>
                <w:lang w:eastAsia="ru-RU"/>
              </w:rPr>
            </w:pPr>
          </w:p>
        </w:tc>
        <w:tc>
          <w:tcPr>
            <w:tcW w:w="1053" w:type="dxa"/>
            <w:tcBorders>
              <w:top w:val="nil"/>
              <w:left w:val="single" w:sz="4" w:space="0" w:color="000000"/>
              <w:bottom w:val="single" w:sz="4" w:space="0" w:color="000000"/>
              <w:right w:val="single" w:sz="4" w:space="0" w:color="000000"/>
            </w:tcBorders>
            <w:shd w:val="clear" w:color="auto" w:fill="FFFFFF"/>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1080" w:type="dxa"/>
            <w:tcBorders>
              <w:top w:val="single" w:sz="4" w:space="0" w:color="000000"/>
              <w:left w:val="single" w:sz="4" w:space="0" w:color="auto"/>
              <w:bottom w:val="single" w:sz="4" w:space="0" w:color="000000"/>
              <w:right w:val="nil"/>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767" w:type="dxa"/>
            <w:tcBorders>
              <w:top w:val="nil"/>
              <w:left w:val="single" w:sz="4" w:space="0" w:color="000000"/>
              <w:bottom w:val="single" w:sz="4" w:space="0" w:color="000000"/>
              <w:right w:val="nil"/>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1227" w:type="dxa"/>
            <w:tcBorders>
              <w:top w:val="nil"/>
              <w:left w:val="single" w:sz="4" w:space="0" w:color="000000"/>
              <w:bottom w:val="single" w:sz="4" w:space="0" w:color="000000"/>
              <w:right w:val="nil"/>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r>
      <w:tr w:rsidR="00170680" w:rsidRPr="00170680" w:rsidTr="00170680">
        <w:trPr>
          <w:trHeight w:val="481"/>
        </w:trPr>
        <w:tc>
          <w:tcPr>
            <w:tcW w:w="387" w:type="dxa"/>
            <w:tcBorders>
              <w:top w:val="nil"/>
              <w:left w:val="single" w:sz="4" w:space="0" w:color="000000"/>
              <w:bottom w:val="single" w:sz="4" w:space="0" w:color="000000"/>
              <w:right w:val="nil"/>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3</w:t>
            </w:r>
          </w:p>
        </w:tc>
        <w:tc>
          <w:tcPr>
            <w:tcW w:w="1760" w:type="dxa"/>
            <w:tcBorders>
              <w:top w:val="nil"/>
              <w:left w:val="single" w:sz="4" w:space="0" w:color="000000"/>
              <w:bottom w:val="single" w:sz="4" w:space="0" w:color="000000"/>
              <w:right w:val="single" w:sz="4" w:space="0" w:color="auto"/>
            </w:tcBorders>
            <w:shd w:val="clear" w:color="auto" w:fill="FFFFFF"/>
            <w:vAlign w:val="center"/>
          </w:tcPr>
          <w:p w:rsidR="00170680" w:rsidRPr="00170680" w:rsidRDefault="00170680" w:rsidP="00170680">
            <w:pPr>
              <w:snapToGrid w:val="0"/>
              <w:spacing w:after="0" w:line="240" w:lineRule="auto"/>
              <w:rPr>
                <w:rFonts w:ascii="Times New Roman" w:eastAsia="Calibri" w:hAnsi="Times New Roman" w:cs="Times New Roman"/>
                <w:color w:val="000000"/>
                <w:sz w:val="24"/>
                <w:szCs w:val="24"/>
                <w:lang w:eastAsia="ru-RU"/>
              </w:rPr>
            </w:pPr>
          </w:p>
        </w:tc>
        <w:tc>
          <w:tcPr>
            <w:tcW w:w="1840" w:type="dxa"/>
            <w:tcBorders>
              <w:top w:val="nil"/>
              <w:left w:val="single" w:sz="4" w:space="0" w:color="auto"/>
              <w:bottom w:val="single" w:sz="4" w:space="0" w:color="000000"/>
              <w:right w:val="single" w:sz="4" w:space="0" w:color="auto"/>
            </w:tcBorders>
            <w:shd w:val="clear" w:color="auto" w:fill="FFFFFF"/>
          </w:tcPr>
          <w:p w:rsidR="00170680" w:rsidRPr="00170680" w:rsidRDefault="00170680" w:rsidP="00170680">
            <w:pPr>
              <w:snapToGrid w:val="0"/>
              <w:spacing w:after="0" w:line="240" w:lineRule="auto"/>
              <w:rPr>
                <w:rFonts w:ascii="Times New Roman" w:eastAsia="Calibri" w:hAnsi="Times New Roman" w:cs="Times New Roman"/>
                <w:color w:val="000000"/>
                <w:sz w:val="24"/>
                <w:szCs w:val="24"/>
                <w:lang w:eastAsia="ru-RU"/>
              </w:rPr>
            </w:pPr>
          </w:p>
        </w:tc>
        <w:tc>
          <w:tcPr>
            <w:tcW w:w="1053" w:type="dxa"/>
            <w:tcBorders>
              <w:top w:val="nil"/>
              <w:left w:val="single" w:sz="4" w:space="0" w:color="000000"/>
              <w:bottom w:val="single" w:sz="4" w:space="0" w:color="000000"/>
              <w:right w:val="single" w:sz="4" w:space="0" w:color="000000"/>
            </w:tcBorders>
            <w:shd w:val="clear" w:color="auto" w:fill="FFFFFF"/>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900" w:type="dxa"/>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 xml:space="preserve"> </w:t>
            </w:r>
          </w:p>
        </w:tc>
        <w:tc>
          <w:tcPr>
            <w:tcW w:w="1080" w:type="dxa"/>
            <w:tcBorders>
              <w:top w:val="single" w:sz="4" w:space="0" w:color="000000"/>
              <w:left w:val="single" w:sz="4" w:space="0" w:color="auto"/>
              <w:bottom w:val="single" w:sz="4" w:space="0" w:color="000000"/>
              <w:right w:val="nil"/>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767" w:type="dxa"/>
            <w:tcBorders>
              <w:top w:val="nil"/>
              <w:left w:val="single" w:sz="4" w:space="0" w:color="000000"/>
              <w:bottom w:val="single" w:sz="4" w:space="0" w:color="000000"/>
              <w:right w:val="nil"/>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1227" w:type="dxa"/>
            <w:tcBorders>
              <w:top w:val="nil"/>
              <w:left w:val="single" w:sz="4" w:space="0" w:color="000000"/>
              <w:bottom w:val="single" w:sz="4" w:space="0" w:color="000000"/>
              <w:right w:val="nil"/>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c>
          <w:tcPr>
            <w:tcW w:w="1380" w:type="dxa"/>
            <w:tcBorders>
              <w:top w:val="nil"/>
              <w:left w:val="single" w:sz="4" w:space="0" w:color="000000"/>
              <w:bottom w:val="single" w:sz="4" w:space="0" w:color="000000"/>
              <w:right w:val="single" w:sz="4" w:space="0" w:color="000000"/>
            </w:tcBorders>
            <w:shd w:val="clear" w:color="auto" w:fill="FFFFFF"/>
            <w:vAlign w:val="center"/>
          </w:tcPr>
          <w:p w:rsidR="00170680" w:rsidRPr="00170680" w:rsidRDefault="00170680" w:rsidP="00170680">
            <w:pPr>
              <w:snapToGrid w:val="0"/>
              <w:spacing w:after="0" w:line="240" w:lineRule="auto"/>
              <w:jc w:val="center"/>
              <w:rPr>
                <w:rFonts w:ascii="Times New Roman" w:eastAsia="Calibri" w:hAnsi="Times New Roman" w:cs="Times New Roman"/>
                <w:color w:val="000000"/>
                <w:sz w:val="24"/>
                <w:szCs w:val="24"/>
                <w:lang w:eastAsia="ru-RU"/>
              </w:rPr>
            </w:pPr>
          </w:p>
        </w:tc>
      </w:tr>
    </w:tbl>
    <w:p w:rsidR="00170680" w:rsidRPr="00170680" w:rsidRDefault="00170680" w:rsidP="00170680">
      <w:pPr>
        <w:spacing w:after="0" w:line="240" w:lineRule="auto"/>
        <w:jc w:val="center"/>
        <w:rPr>
          <w:rFonts w:ascii="Times New Roman" w:eastAsia="Calibri" w:hAnsi="Times New Roman" w:cs="Times New Roman"/>
          <w:b/>
          <w:color w:val="000000"/>
          <w:lang w:eastAsia="ru-RU"/>
        </w:rPr>
      </w:pPr>
    </w:p>
    <w:p w:rsidR="00170680" w:rsidRPr="00170680" w:rsidRDefault="00170680" w:rsidP="00170680">
      <w:pPr>
        <w:spacing w:after="0" w:line="240" w:lineRule="auto"/>
        <w:jc w:val="center"/>
        <w:rPr>
          <w:rFonts w:ascii="Times New Roman" w:eastAsia="Calibri" w:hAnsi="Times New Roman" w:cs="Times New Roman"/>
          <w:b/>
          <w:color w:val="000000"/>
          <w:lang w:eastAsia="ru-RU"/>
        </w:rPr>
      </w:pPr>
    </w:p>
    <w:p w:rsidR="00170680" w:rsidRPr="00170680" w:rsidRDefault="00170680" w:rsidP="00170680">
      <w:pPr>
        <w:spacing w:after="0" w:line="240" w:lineRule="auto"/>
        <w:rPr>
          <w:rFonts w:ascii="Times New Roman" w:eastAsia="Calibri" w:hAnsi="Times New Roman" w:cs="Times New Roman"/>
          <w:color w:val="000000"/>
          <w:lang w:eastAsia="ru-RU"/>
        </w:rPr>
      </w:pPr>
    </w:p>
    <w:p w:rsidR="00170680" w:rsidRPr="00170680" w:rsidRDefault="00170680" w:rsidP="00170680">
      <w:pPr>
        <w:spacing w:after="0" w:line="240" w:lineRule="auto"/>
        <w:rPr>
          <w:rFonts w:ascii="Times New Roman" w:eastAsia="Calibri" w:hAnsi="Times New Roman" w:cs="Times New Roman"/>
          <w:color w:val="000000"/>
          <w:lang w:eastAsia="ru-RU"/>
        </w:rPr>
      </w:pPr>
    </w:p>
    <w:p w:rsidR="00170680" w:rsidRPr="00170680" w:rsidRDefault="00170680" w:rsidP="00170680">
      <w:pPr>
        <w:spacing w:after="0" w:line="240" w:lineRule="auto"/>
        <w:rPr>
          <w:rFonts w:ascii="Times New Roman" w:eastAsia="Calibri" w:hAnsi="Times New Roman" w:cs="Times New Roman"/>
          <w:color w:val="000000"/>
          <w:lang w:eastAsia="ru-RU"/>
        </w:rPr>
      </w:pPr>
    </w:p>
    <w:tbl>
      <w:tblPr>
        <w:tblW w:w="9645" w:type="dxa"/>
        <w:tblInd w:w="288" w:type="dxa"/>
        <w:tblLayout w:type="fixed"/>
        <w:tblLook w:val="04A0" w:firstRow="1" w:lastRow="0" w:firstColumn="1" w:lastColumn="0" w:noHBand="0" w:noVBand="1"/>
      </w:tblPr>
      <w:tblGrid>
        <w:gridCol w:w="4787"/>
        <w:gridCol w:w="4858"/>
      </w:tblGrid>
      <w:tr w:rsidR="00170680" w:rsidRPr="00170680" w:rsidTr="00170680">
        <w:trPr>
          <w:trHeight w:val="278"/>
        </w:trPr>
        <w:tc>
          <w:tcPr>
            <w:tcW w:w="4788" w:type="dxa"/>
            <w:hideMark/>
          </w:tcPr>
          <w:p w:rsidR="00170680" w:rsidRPr="00170680" w:rsidRDefault="00170680" w:rsidP="00170680">
            <w:pPr>
              <w:snapToGrid w:val="0"/>
              <w:spacing w:after="0" w:line="240" w:lineRule="auto"/>
              <w:jc w:val="center"/>
              <w:rPr>
                <w:rFonts w:ascii="Times New Roman" w:eastAsia="Calibri" w:hAnsi="Times New Roman" w:cs="Times New Roman"/>
                <w:b/>
                <w:color w:val="000000"/>
                <w:sz w:val="24"/>
                <w:szCs w:val="24"/>
                <w:lang w:eastAsia="ru-RU"/>
              </w:rPr>
            </w:pPr>
            <w:r w:rsidRPr="00170680">
              <w:rPr>
                <w:rFonts w:ascii="Times New Roman" w:eastAsia="Calibri" w:hAnsi="Times New Roman" w:cs="Times New Roman"/>
                <w:b/>
                <w:color w:val="000000"/>
                <w:lang w:eastAsia="ru-RU"/>
              </w:rPr>
              <w:t>Заказчик</w:t>
            </w:r>
          </w:p>
        </w:tc>
        <w:tc>
          <w:tcPr>
            <w:tcW w:w="4860" w:type="dxa"/>
            <w:hideMark/>
          </w:tcPr>
          <w:p w:rsidR="00170680" w:rsidRPr="00170680" w:rsidRDefault="00170680" w:rsidP="00170680">
            <w:pPr>
              <w:snapToGrid w:val="0"/>
              <w:spacing w:after="0" w:line="240" w:lineRule="auto"/>
              <w:jc w:val="center"/>
              <w:rPr>
                <w:rFonts w:ascii="Times New Roman" w:eastAsia="Calibri" w:hAnsi="Times New Roman" w:cs="Times New Roman"/>
                <w:b/>
                <w:color w:val="000000"/>
                <w:sz w:val="24"/>
                <w:szCs w:val="24"/>
                <w:lang w:eastAsia="ru-RU"/>
              </w:rPr>
            </w:pPr>
            <w:r w:rsidRPr="00170680">
              <w:rPr>
                <w:rFonts w:ascii="Times New Roman" w:eastAsia="Calibri" w:hAnsi="Times New Roman" w:cs="Times New Roman"/>
                <w:b/>
                <w:color w:val="000000"/>
                <w:lang w:eastAsia="ru-RU"/>
              </w:rPr>
              <w:t>Поставщик</w:t>
            </w:r>
          </w:p>
        </w:tc>
      </w:tr>
      <w:tr w:rsidR="00170680" w:rsidRPr="00170680" w:rsidTr="00170680">
        <w:trPr>
          <w:trHeight w:val="1718"/>
        </w:trPr>
        <w:tc>
          <w:tcPr>
            <w:tcW w:w="4788" w:type="dxa"/>
          </w:tcPr>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r w:rsidRPr="00170680">
              <w:rPr>
                <w:rFonts w:ascii="Times New Roman" w:eastAsia="Calibri" w:hAnsi="Times New Roman" w:cs="Times New Roman"/>
                <w:b/>
                <w:color w:val="000000"/>
                <w:lang w:eastAsia="ru-RU"/>
              </w:rPr>
              <w:t>Главный врач ГБУЗ «ИОКБ»</w:t>
            </w: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________________________/П.Е.Дудин/</w:t>
            </w:r>
          </w:p>
          <w:p w:rsidR="00170680" w:rsidRPr="00170680" w:rsidRDefault="00170680" w:rsidP="00170680">
            <w:pPr>
              <w:spacing w:after="0" w:line="240" w:lineRule="auto"/>
              <w:ind w:left="2160" w:hanging="2160"/>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М.П.</w:t>
            </w:r>
          </w:p>
        </w:tc>
        <w:tc>
          <w:tcPr>
            <w:tcW w:w="4860" w:type="dxa"/>
          </w:tcPr>
          <w:p w:rsidR="00170680" w:rsidRPr="00170680" w:rsidRDefault="00170680" w:rsidP="00170680">
            <w:pPr>
              <w:snapToGrid w:val="0"/>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left="2160" w:hanging="2160"/>
              <w:rPr>
                <w:rFonts w:ascii="Times New Roman" w:eastAsia="Calibri" w:hAnsi="Times New Roman" w:cs="Times New Roman"/>
                <w:b/>
                <w:color w:val="000000"/>
                <w:sz w:val="24"/>
                <w:szCs w:val="24"/>
                <w:lang w:eastAsia="ru-RU"/>
              </w:rPr>
            </w:pPr>
          </w:p>
          <w:p w:rsidR="00170680" w:rsidRPr="00170680" w:rsidRDefault="00170680" w:rsidP="00170680">
            <w:pPr>
              <w:spacing w:after="0" w:line="240" w:lineRule="auto"/>
              <w:ind w:right="1"/>
              <w:rPr>
                <w:rFonts w:ascii="Times New Roman" w:eastAsia="Calibri" w:hAnsi="Times New Roman" w:cs="Times New Roman"/>
                <w:bCs/>
                <w:color w:val="000000"/>
                <w:sz w:val="24"/>
                <w:szCs w:val="24"/>
                <w:lang w:eastAsia="ru-RU"/>
              </w:rPr>
            </w:pPr>
            <w:r w:rsidRPr="00170680">
              <w:rPr>
                <w:rFonts w:ascii="Times New Roman" w:eastAsia="Calibri" w:hAnsi="Times New Roman" w:cs="Times New Roman"/>
                <w:bCs/>
                <w:color w:val="000000"/>
                <w:lang w:eastAsia="ru-RU"/>
              </w:rPr>
              <w:t>________________/________________________/</w:t>
            </w:r>
          </w:p>
          <w:p w:rsidR="00170680" w:rsidRPr="00170680" w:rsidRDefault="00170680" w:rsidP="00170680">
            <w:pPr>
              <w:spacing w:after="0" w:line="240" w:lineRule="auto"/>
              <w:ind w:left="2160" w:hanging="2160"/>
              <w:rPr>
                <w:rFonts w:ascii="Times New Roman" w:eastAsia="Calibri" w:hAnsi="Times New Roman" w:cs="Times New Roman"/>
                <w:color w:val="000000"/>
                <w:sz w:val="24"/>
                <w:szCs w:val="24"/>
                <w:lang w:eastAsia="ru-RU"/>
              </w:rPr>
            </w:pPr>
            <w:r w:rsidRPr="00170680">
              <w:rPr>
                <w:rFonts w:ascii="Times New Roman" w:eastAsia="Calibri" w:hAnsi="Times New Roman" w:cs="Times New Roman"/>
                <w:color w:val="000000"/>
                <w:lang w:eastAsia="ru-RU"/>
              </w:rPr>
              <w:t>М.П.</w:t>
            </w:r>
          </w:p>
        </w:tc>
      </w:tr>
    </w:tbl>
    <w:p w:rsidR="00170680" w:rsidRPr="00170680" w:rsidRDefault="00170680" w:rsidP="00170680">
      <w:pPr>
        <w:spacing w:after="0" w:line="240" w:lineRule="auto"/>
        <w:rPr>
          <w:rFonts w:ascii="Times New Roman" w:eastAsia="Calibri" w:hAnsi="Times New Roman" w:cs="Times New Roman"/>
          <w:color w:val="000000"/>
          <w:kern w:val="28"/>
          <w:lang w:eastAsia="ru-RU"/>
        </w:rPr>
      </w:pPr>
    </w:p>
    <w:p w:rsidR="00170680" w:rsidRPr="00170680" w:rsidRDefault="00170680" w:rsidP="00170680">
      <w:pPr>
        <w:spacing w:after="0" w:line="240" w:lineRule="auto"/>
        <w:rPr>
          <w:rFonts w:ascii="Times New Roman" w:eastAsia="Calibri" w:hAnsi="Times New Roman" w:cs="Times New Roman"/>
          <w:b/>
          <w:color w:val="000000"/>
          <w:lang w:eastAsia="ru-RU"/>
        </w:rPr>
      </w:pPr>
    </w:p>
    <w:p w:rsidR="00170680" w:rsidRPr="00170680" w:rsidRDefault="00170680" w:rsidP="00170680">
      <w:pPr>
        <w:spacing w:after="0" w:line="240" w:lineRule="auto"/>
        <w:rPr>
          <w:rFonts w:ascii="Times New Roman" w:eastAsia="Calibri" w:hAnsi="Times New Roman" w:cs="Times New Roman"/>
          <w:color w:val="000000"/>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spacing w:after="0" w:line="240" w:lineRule="auto"/>
        <w:rPr>
          <w:rFonts w:ascii="Times New Roman" w:eastAsia="Calibri" w:hAnsi="Times New Roman" w:cs="Times New Roman"/>
          <w:sz w:val="24"/>
          <w:szCs w:val="24"/>
          <w:lang w:eastAsia="ru-RU"/>
        </w:rPr>
      </w:pPr>
    </w:p>
    <w:p w:rsidR="00170680" w:rsidRPr="00170680" w:rsidRDefault="00170680" w:rsidP="00170680">
      <w:pPr>
        <w:autoSpaceDE w:val="0"/>
        <w:autoSpaceDN w:val="0"/>
        <w:adjustRightInd w:val="0"/>
        <w:spacing w:after="0" w:line="240" w:lineRule="auto"/>
        <w:jc w:val="right"/>
        <w:rPr>
          <w:rFonts w:ascii="Times New Roman" w:eastAsia="Calibri" w:hAnsi="Times New Roman" w:cs="Times New Roman"/>
          <w:noProof/>
          <w:color w:val="000000"/>
          <w:lang w:eastAsia="ru-RU"/>
        </w:rPr>
      </w:pPr>
      <w:r w:rsidRPr="00170680">
        <w:rPr>
          <w:rFonts w:ascii="Times New Roman" w:eastAsia="Calibri" w:hAnsi="Times New Roman" w:cs="Times New Roman"/>
          <w:i/>
          <w:color w:val="000000"/>
          <w:lang w:eastAsia="ru-RU"/>
        </w:rPr>
        <w:t>Приложение 2</w:t>
      </w:r>
      <w:r w:rsidRPr="00170680">
        <w:rPr>
          <w:rFonts w:ascii="Times New Roman" w:eastAsia="Calibri" w:hAnsi="Times New Roman" w:cs="Times New Roman"/>
          <w:color w:val="000000"/>
          <w:lang w:eastAsia="ru-RU"/>
        </w:rPr>
        <w:t xml:space="preserve"> </w:t>
      </w:r>
    </w:p>
    <w:p w:rsidR="00170680" w:rsidRPr="00170680" w:rsidRDefault="00170680" w:rsidP="00170680">
      <w:pPr>
        <w:spacing w:after="0" w:line="240" w:lineRule="auto"/>
        <w:jc w:val="right"/>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xml:space="preserve">к договору </w:t>
      </w:r>
    </w:p>
    <w:p w:rsidR="00170680" w:rsidRPr="00170680" w:rsidRDefault="00170680" w:rsidP="00170680">
      <w:pPr>
        <w:spacing w:after="0" w:line="240" w:lineRule="auto"/>
        <w:jc w:val="right"/>
        <w:rPr>
          <w:rFonts w:ascii="Times New Roman" w:eastAsia="Calibri" w:hAnsi="Times New Roman" w:cs="Times New Roman"/>
          <w:color w:val="000000"/>
          <w:lang w:eastAsia="ru-RU"/>
        </w:rPr>
      </w:pPr>
      <w:r w:rsidRPr="00170680">
        <w:rPr>
          <w:rFonts w:ascii="Times New Roman" w:eastAsia="Calibri" w:hAnsi="Times New Roman" w:cs="Times New Roman"/>
          <w:color w:val="000000"/>
          <w:lang w:eastAsia="ru-RU"/>
        </w:rPr>
        <w:t>№ ______ от ________201  г.</w:t>
      </w:r>
    </w:p>
    <w:p w:rsidR="00170680" w:rsidRPr="00170680" w:rsidRDefault="00170680" w:rsidP="00170680">
      <w:pPr>
        <w:spacing w:after="0" w:line="240" w:lineRule="auto"/>
        <w:jc w:val="right"/>
        <w:rPr>
          <w:rFonts w:ascii="Times New Roman" w:eastAsia="Calibri" w:hAnsi="Times New Roman" w:cs="Times New Roman"/>
          <w:color w:val="000000"/>
          <w:lang w:eastAsia="ru-RU"/>
        </w:rPr>
      </w:pPr>
    </w:p>
    <w:p w:rsidR="00170680" w:rsidRPr="00170680" w:rsidRDefault="00170680" w:rsidP="00170680">
      <w:pPr>
        <w:spacing w:after="120" w:line="240" w:lineRule="auto"/>
        <w:jc w:val="right"/>
        <w:rPr>
          <w:rFonts w:ascii="Times New Roman" w:eastAsia="Calibri" w:hAnsi="Times New Roman" w:cs="Times New Roman"/>
          <w:b/>
          <w:lang w:eastAsia="ru-RU"/>
        </w:rPr>
      </w:pPr>
    </w:p>
    <w:p w:rsidR="00170680" w:rsidRPr="00170680" w:rsidRDefault="00170680" w:rsidP="00170680">
      <w:pPr>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lang w:eastAsia="ru-RU"/>
        </w:rPr>
        <w:t>Акт приема-передачи №___________</w:t>
      </w:r>
    </w:p>
    <w:p w:rsidR="00170680" w:rsidRPr="00170680" w:rsidRDefault="00170680" w:rsidP="00170680">
      <w:pPr>
        <w:spacing w:after="0" w:line="240" w:lineRule="auto"/>
        <w:jc w:val="center"/>
        <w:rPr>
          <w:rFonts w:ascii="Times New Roman" w:eastAsia="Calibri" w:hAnsi="Times New Roman" w:cs="Times New Roman"/>
          <w:lang w:eastAsia="ru-RU"/>
        </w:rPr>
      </w:pP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г.</w:t>
      </w:r>
      <w:r w:rsidRPr="00170680">
        <w:rPr>
          <w:rFonts w:ascii="Times New Roman" w:eastAsia="Calibri" w:hAnsi="Times New Roman" w:cs="Times New Roman"/>
          <w:u w:val="single"/>
          <w:lang w:eastAsia="ru-RU"/>
        </w:rPr>
        <w:t xml:space="preserve"> Иркутск</w:t>
      </w:r>
      <w:r w:rsidRPr="00170680">
        <w:rPr>
          <w:rFonts w:ascii="Times New Roman" w:eastAsia="Calibri" w:hAnsi="Times New Roman" w:cs="Times New Roman"/>
          <w:lang w:eastAsia="ru-RU"/>
        </w:rPr>
        <w:t xml:space="preserve">                                                                                                       “____”____________20__г.</w:t>
      </w:r>
    </w:p>
    <w:p w:rsidR="00170680" w:rsidRPr="00170680" w:rsidRDefault="00170680" w:rsidP="00170680">
      <w:pPr>
        <w:spacing w:after="120" w:line="240" w:lineRule="auto"/>
        <w:rPr>
          <w:rFonts w:ascii="Times New Roman" w:eastAsia="Calibri" w:hAnsi="Times New Roman" w:cs="Times New Roman"/>
          <w:lang w:eastAsia="ru-RU"/>
        </w:rPr>
      </w:pPr>
    </w:p>
    <w:p w:rsidR="00170680" w:rsidRPr="00170680" w:rsidRDefault="00170680" w:rsidP="00170680">
      <w:pPr>
        <w:tabs>
          <w:tab w:val="left" w:pos="9220"/>
        </w:tabs>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___________________________________________________________, именуемое в дальнейшем  «Поставщик», в лице _______________________________________________________________,</w:t>
      </w:r>
    </w:p>
    <w:p w:rsidR="00170680" w:rsidRPr="00170680" w:rsidRDefault="00170680" w:rsidP="00170680">
      <w:pPr>
        <w:tabs>
          <w:tab w:val="left" w:pos="9220"/>
        </w:tabs>
        <w:spacing w:after="12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eastAsia="ru-RU"/>
        </w:rPr>
        <w:t xml:space="preserve">действующий на основании _____________________, с одной стороны, и </w:t>
      </w:r>
      <w:r w:rsidRPr="00170680">
        <w:rPr>
          <w:rFonts w:ascii="Times New Roman" w:eastAsia="Calibri" w:hAnsi="Times New Roman" w:cs="Times New Roman"/>
          <w:b/>
          <w:lang w:eastAsia="ru-RU"/>
        </w:rPr>
        <w:t>Государственное бюджетное учреждение здравоохранения Иркутская ордена «Знак Почета» областная клиническая больница (ГБУЗ «ИОКБ»),</w:t>
      </w:r>
      <w:r w:rsidRPr="00170680">
        <w:rPr>
          <w:rFonts w:ascii="Times New Roman" w:eastAsia="Calibri" w:hAnsi="Times New Roman" w:cs="Times New Roman"/>
          <w:lang w:eastAsia="ru-RU"/>
        </w:rPr>
        <w:t xml:space="preserve"> именуемое в дальнейшем  «Получатель», в лице </w:t>
      </w:r>
      <w:r w:rsidRPr="00170680">
        <w:rPr>
          <w:rFonts w:ascii="Times New Roman" w:eastAsia="Calibri" w:hAnsi="Times New Roman" w:cs="Times New Roman"/>
          <w:u w:val="single"/>
          <w:lang w:eastAsia="ru-RU"/>
        </w:rPr>
        <w:t>Дудина Петра Евлампьевича</w:t>
      </w:r>
      <w:r w:rsidRPr="00170680">
        <w:rPr>
          <w:rFonts w:ascii="Times New Roman" w:eastAsia="Calibri" w:hAnsi="Times New Roman" w:cs="Times New Roman"/>
          <w:lang w:eastAsia="ru-RU"/>
        </w:rPr>
        <w:t xml:space="preserve">, действующего на основании </w:t>
      </w:r>
      <w:r w:rsidRPr="00170680">
        <w:rPr>
          <w:rFonts w:ascii="Times New Roman" w:eastAsia="Calibri" w:hAnsi="Times New Roman" w:cs="Times New Roman"/>
          <w:u w:val="single"/>
          <w:lang w:eastAsia="ru-RU"/>
        </w:rPr>
        <w:t>Устава,</w:t>
      </w:r>
      <w:r w:rsidRPr="00170680">
        <w:rPr>
          <w:rFonts w:ascii="Times New Roman" w:eastAsia="Calibri" w:hAnsi="Times New Roman" w:cs="Times New Roman"/>
          <w:lang w:eastAsia="ru-RU"/>
        </w:rPr>
        <w:t xml:space="preserve"> с другой стороны, составили настоящий акт приема-передачи о нижеследующем:</w:t>
      </w:r>
    </w:p>
    <w:p w:rsidR="00170680" w:rsidRPr="00170680" w:rsidRDefault="00170680" w:rsidP="00170680">
      <w:pPr>
        <w:tabs>
          <w:tab w:val="left" w:pos="9220"/>
        </w:tabs>
        <w:spacing w:after="120" w:line="240" w:lineRule="auto"/>
        <w:rPr>
          <w:rFonts w:ascii="Times New Roman" w:eastAsia="Calibri" w:hAnsi="Times New Roman" w:cs="Times New Roman"/>
          <w:lang w:eastAsia="ru-RU"/>
        </w:rPr>
      </w:pPr>
    </w:p>
    <w:p w:rsidR="00170680" w:rsidRPr="00170680" w:rsidRDefault="00170680" w:rsidP="00170680">
      <w:pPr>
        <w:shd w:val="clear" w:color="auto" w:fill="FFFFFF"/>
        <w:spacing w:after="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Основание для передачи: Договор №___________от «______»________________20   г.</w:t>
      </w:r>
    </w:p>
    <w:p w:rsidR="00170680" w:rsidRPr="00170680" w:rsidRDefault="00170680" w:rsidP="00170680">
      <w:pPr>
        <w:shd w:val="clear" w:color="auto" w:fill="FFFFFF"/>
        <w:spacing w:after="0" w:line="240" w:lineRule="auto"/>
        <w:jc w:val="center"/>
        <w:rPr>
          <w:rFonts w:ascii="Times New Roman" w:eastAsia="Calibri" w:hAnsi="Times New Roman" w:cs="Times New Roman"/>
          <w:lang w:eastAsia="ru-RU"/>
        </w:rPr>
      </w:pPr>
    </w:p>
    <w:p w:rsidR="00170680" w:rsidRPr="00170680" w:rsidRDefault="00170680" w:rsidP="00170680">
      <w:pPr>
        <w:shd w:val="clear" w:color="auto" w:fill="FFFFFF"/>
        <w:spacing w:after="0" w:line="240" w:lineRule="auto"/>
        <w:jc w:val="both"/>
        <w:rPr>
          <w:rFonts w:ascii="Times New Roman" w:eastAsia="Calibri" w:hAnsi="Times New Roman" w:cs="Times New Roman"/>
          <w:sz w:val="24"/>
          <w:szCs w:val="24"/>
          <w:lang w:eastAsia="ru-RU"/>
        </w:rPr>
      </w:pPr>
      <w:r w:rsidRPr="00170680">
        <w:rPr>
          <w:rFonts w:ascii="Times New Roman" w:eastAsia="Calibri" w:hAnsi="Times New Roman" w:cs="Times New Roman"/>
          <w:lang w:eastAsia="ru-RU"/>
        </w:rPr>
        <w:t xml:space="preserve">Поставщик передает, а  Получатель принимает  </w:t>
      </w:r>
      <w:r w:rsidRPr="00170680">
        <w:rPr>
          <w:rFonts w:ascii="Times New Roman" w:eastAsia="Calibri" w:hAnsi="Times New Roman" w:cs="Times New Roman"/>
          <w:sz w:val="24"/>
          <w:szCs w:val="24"/>
          <w:lang w:eastAsia="ru-RU"/>
        </w:rPr>
        <w:t>Товар следующего ассортимента и количества:</w:t>
      </w:r>
    </w:p>
    <w:p w:rsidR="00170680" w:rsidRPr="00170680" w:rsidRDefault="00170680" w:rsidP="00170680">
      <w:pPr>
        <w:shd w:val="clear" w:color="auto" w:fill="FFFFFF"/>
        <w:spacing w:after="0" w:line="240" w:lineRule="auto"/>
        <w:rPr>
          <w:rFonts w:ascii="Times New Roman" w:eastAsia="Calibri" w:hAnsi="Times New Roman" w:cs="Times New Roman"/>
          <w:sz w:val="24"/>
          <w:szCs w:val="24"/>
          <w:lang w:eastAsia="ru-RU"/>
        </w:rPr>
      </w:pPr>
    </w:p>
    <w:tbl>
      <w:tblPr>
        <w:tblW w:w="8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87"/>
        <w:gridCol w:w="1809"/>
        <w:gridCol w:w="1005"/>
        <w:gridCol w:w="1907"/>
        <w:gridCol w:w="1763"/>
      </w:tblGrid>
      <w:tr w:rsidR="00170680" w:rsidRPr="00170680" w:rsidTr="00170680">
        <w:trPr>
          <w:trHeight w:val="567"/>
        </w:trPr>
        <w:tc>
          <w:tcPr>
            <w:tcW w:w="622" w:type="dxa"/>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lang w:eastAsia="ru-RU"/>
              </w:rPr>
              <w:t>№</w:t>
            </w:r>
          </w:p>
          <w:p w:rsidR="00170680" w:rsidRPr="00170680" w:rsidRDefault="00170680" w:rsidP="00170680">
            <w:pPr>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lang w:eastAsia="ru-RU"/>
              </w:rPr>
              <w:t>п/п</w:t>
            </w:r>
          </w:p>
        </w:tc>
        <w:tc>
          <w:tcPr>
            <w:tcW w:w="1887" w:type="dxa"/>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lang w:eastAsia="ru-RU"/>
              </w:rPr>
              <w:t>Наименование</w:t>
            </w:r>
          </w:p>
        </w:tc>
        <w:tc>
          <w:tcPr>
            <w:tcW w:w="1809" w:type="dxa"/>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lang w:eastAsia="ru-RU"/>
              </w:rPr>
              <w:t>Производитель/</w:t>
            </w:r>
          </w:p>
          <w:p w:rsidR="00170680" w:rsidRPr="00170680" w:rsidRDefault="00170680" w:rsidP="00170680">
            <w:pPr>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lang w:eastAsia="ru-RU"/>
              </w:rPr>
              <w:t>Страна изготовления</w:t>
            </w:r>
          </w:p>
        </w:tc>
        <w:tc>
          <w:tcPr>
            <w:tcW w:w="1005" w:type="dxa"/>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lang w:eastAsia="ru-RU"/>
              </w:rPr>
              <w:t>Кол-во</w:t>
            </w:r>
          </w:p>
        </w:tc>
        <w:tc>
          <w:tcPr>
            <w:tcW w:w="1907" w:type="dxa"/>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lang w:eastAsia="ru-RU"/>
              </w:rPr>
              <w:t>Цена, руб</w:t>
            </w:r>
          </w:p>
        </w:tc>
        <w:tc>
          <w:tcPr>
            <w:tcW w:w="1763" w:type="dxa"/>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b/>
                <w:lang w:eastAsia="ru-RU"/>
              </w:rPr>
            </w:pPr>
            <w:r w:rsidRPr="00170680">
              <w:rPr>
                <w:rFonts w:ascii="Times New Roman" w:eastAsia="Calibri" w:hAnsi="Times New Roman" w:cs="Times New Roman"/>
                <w:b/>
                <w:lang w:eastAsia="ru-RU"/>
              </w:rPr>
              <w:t>Сумма, руб</w:t>
            </w:r>
          </w:p>
        </w:tc>
      </w:tr>
      <w:tr w:rsidR="00170680" w:rsidRPr="00170680" w:rsidTr="00170680">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lang w:eastAsia="ru-RU"/>
              </w:rPr>
            </w:pPr>
            <w:r w:rsidRPr="00170680">
              <w:rPr>
                <w:rFonts w:ascii="Times New Roman" w:eastAsia="Calibri" w:hAnsi="Times New Roman" w:cs="Times New Roman"/>
                <w:lang w:eastAsia="ru-RU"/>
              </w:rPr>
              <w:t>1</w:t>
            </w:r>
          </w:p>
        </w:tc>
        <w:tc>
          <w:tcPr>
            <w:tcW w:w="1887"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rPr>
                <w:rFonts w:ascii="Times New Roman" w:eastAsia="Calibri" w:hAnsi="Times New Roman" w:cs="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r>
      <w:tr w:rsidR="00170680" w:rsidRPr="00170680" w:rsidTr="00170680">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lang w:eastAsia="ru-RU"/>
              </w:rPr>
            </w:pPr>
            <w:r w:rsidRPr="00170680">
              <w:rPr>
                <w:rFonts w:ascii="Times New Roman" w:eastAsia="Calibri" w:hAnsi="Times New Roman" w:cs="Times New Roman"/>
                <w:lang w:eastAsia="ru-RU"/>
              </w:rPr>
              <w:t>2</w:t>
            </w:r>
          </w:p>
        </w:tc>
        <w:tc>
          <w:tcPr>
            <w:tcW w:w="1887"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rPr>
                <w:rFonts w:ascii="Times New Roman" w:eastAsia="Calibri" w:hAnsi="Times New Roman" w:cs="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r>
      <w:tr w:rsidR="00170680" w:rsidRPr="00170680" w:rsidTr="00170680">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lang w:eastAsia="ru-RU"/>
              </w:rPr>
            </w:pPr>
            <w:r w:rsidRPr="00170680">
              <w:rPr>
                <w:rFonts w:ascii="Times New Roman" w:eastAsia="Calibri" w:hAnsi="Times New Roman" w:cs="Times New Roman"/>
                <w:lang w:eastAsia="ru-RU"/>
              </w:rPr>
              <w:t>3</w:t>
            </w:r>
          </w:p>
        </w:tc>
        <w:tc>
          <w:tcPr>
            <w:tcW w:w="1887"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rPr>
                <w:rFonts w:ascii="Times New Roman" w:eastAsia="Calibri" w:hAnsi="Times New Roman" w:cs="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r>
      <w:tr w:rsidR="00170680" w:rsidRPr="00170680" w:rsidTr="00170680">
        <w:trPr>
          <w:trHeight w:val="113"/>
        </w:trPr>
        <w:tc>
          <w:tcPr>
            <w:tcW w:w="622" w:type="dxa"/>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lang w:eastAsia="ru-RU"/>
              </w:rPr>
            </w:pPr>
            <w:r w:rsidRPr="00170680">
              <w:rPr>
                <w:rFonts w:ascii="Times New Roman" w:eastAsia="Calibri" w:hAnsi="Times New Roman" w:cs="Times New Roman"/>
                <w:lang w:eastAsia="ru-RU"/>
              </w:rPr>
              <w:t>4</w:t>
            </w:r>
          </w:p>
        </w:tc>
        <w:tc>
          <w:tcPr>
            <w:tcW w:w="1887"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rPr>
                <w:rFonts w:ascii="Times New Roman" w:eastAsia="Calibri" w:hAnsi="Times New Roman" w:cs="Times New Roman"/>
                <w:lang w:val="en-US" w:eastAsia="ru-RU"/>
              </w:rPr>
            </w:pPr>
          </w:p>
        </w:tc>
        <w:tc>
          <w:tcPr>
            <w:tcW w:w="180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r>
      <w:tr w:rsidR="00170680" w:rsidRPr="00170680" w:rsidTr="00170680">
        <w:trPr>
          <w:trHeight w:val="113"/>
        </w:trPr>
        <w:tc>
          <w:tcPr>
            <w:tcW w:w="4318" w:type="dxa"/>
            <w:gridSpan w:val="3"/>
            <w:tcBorders>
              <w:top w:val="single" w:sz="4" w:space="0" w:color="auto"/>
              <w:left w:val="single" w:sz="4" w:space="0" w:color="auto"/>
              <w:bottom w:val="single" w:sz="4" w:space="0" w:color="auto"/>
              <w:right w:val="single" w:sz="4" w:space="0" w:color="auto"/>
            </w:tcBorders>
            <w:vAlign w:val="center"/>
            <w:hideMark/>
          </w:tcPr>
          <w:p w:rsidR="00170680" w:rsidRPr="00170680" w:rsidRDefault="00170680" w:rsidP="00170680">
            <w:pPr>
              <w:spacing w:after="0" w:line="240" w:lineRule="auto"/>
              <w:jc w:val="center"/>
              <w:rPr>
                <w:rFonts w:ascii="Times New Roman" w:eastAsia="Calibri" w:hAnsi="Times New Roman" w:cs="Times New Roman"/>
                <w:lang w:eastAsia="ru-RU"/>
              </w:rPr>
            </w:pPr>
            <w:r w:rsidRPr="00170680">
              <w:rPr>
                <w:rFonts w:ascii="Times New Roman" w:eastAsia="Calibri" w:hAnsi="Times New Roman" w:cs="Times New Roman"/>
                <w:lang w:eastAsia="ru-RU"/>
              </w:rPr>
              <w:t>Итого:</w:t>
            </w:r>
          </w:p>
        </w:tc>
        <w:tc>
          <w:tcPr>
            <w:tcW w:w="1005"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907"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c>
          <w:tcPr>
            <w:tcW w:w="1763" w:type="dxa"/>
            <w:tcBorders>
              <w:top w:val="single" w:sz="4" w:space="0" w:color="auto"/>
              <w:left w:val="single" w:sz="4" w:space="0" w:color="auto"/>
              <w:bottom w:val="single" w:sz="4" w:space="0" w:color="auto"/>
              <w:right w:val="single" w:sz="4" w:space="0" w:color="auto"/>
            </w:tcBorders>
            <w:vAlign w:val="center"/>
          </w:tcPr>
          <w:p w:rsidR="00170680" w:rsidRPr="00170680" w:rsidRDefault="00170680" w:rsidP="00170680">
            <w:pPr>
              <w:spacing w:after="0" w:line="240" w:lineRule="auto"/>
              <w:jc w:val="center"/>
              <w:rPr>
                <w:rFonts w:ascii="Times New Roman" w:eastAsia="Calibri" w:hAnsi="Times New Roman" w:cs="Times New Roman"/>
                <w:lang w:eastAsia="ru-RU"/>
              </w:rPr>
            </w:pPr>
          </w:p>
        </w:tc>
      </w:tr>
    </w:tbl>
    <w:p w:rsidR="00170680" w:rsidRPr="00170680" w:rsidRDefault="00170680" w:rsidP="00170680">
      <w:pPr>
        <w:shd w:val="clear" w:color="auto" w:fill="FFFFFF"/>
        <w:spacing w:after="0" w:line="240" w:lineRule="auto"/>
        <w:jc w:val="center"/>
        <w:rPr>
          <w:rFonts w:ascii="Times New Roman" w:eastAsia="Calibri" w:hAnsi="Times New Roman" w:cs="Times New Roman"/>
          <w:sz w:val="24"/>
          <w:szCs w:val="24"/>
          <w:lang w:eastAsia="ru-RU"/>
        </w:rPr>
      </w:pPr>
    </w:p>
    <w:p w:rsidR="00170680" w:rsidRPr="00170680" w:rsidRDefault="00170680" w:rsidP="00170680">
      <w:pPr>
        <w:spacing w:after="0" w:line="240" w:lineRule="auto"/>
        <w:jc w:val="both"/>
        <w:rPr>
          <w:rFonts w:ascii="Times New Roman" w:eastAsia="Calibri" w:hAnsi="Times New Roman" w:cs="Times New Roman"/>
          <w:lang w:eastAsia="ru-RU"/>
        </w:rPr>
      </w:pPr>
      <w:r w:rsidRPr="00170680">
        <w:rPr>
          <w:rFonts w:ascii="Times New Roman" w:eastAsia="Calibri" w:hAnsi="Times New Roman" w:cs="Times New Roman"/>
          <w:lang w:val="ru-MO" w:eastAsia="ru-RU"/>
        </w:rPr>
        <w:t xml:space="preserve">Стоимость Товара поставленного в соответствии с условиями Договора составляет </w:t>
      </w:r>
      <w:r w:rsidRPr="00170680">
        <w:rPr>
          <w:rFonts w:ascii="Times New Roman" w:eastAsia="Calibri" w:hAnsi="Times New Roman" w:cs="Times New Roman"/>
          <w:bCs/>
          <w:u w:val="single"/>
          <w:lang w:eastAsia="ru-RU"/>
        </w:rPr>
        <w:t>______________</w:t>
      </w:r>
      <w:r w:rsidRPr="00170680">
        <w:rPr>
          <w:rFonts w:ascii="Times New Roman" w:eastAsia="Calibri" w:hAnsi="Times New Roman" w:cs="Times New Roman"/>
          <w:bCs/>
          <w:lang w:eastAsia="ru-RU"/>
        </w:rPr>
        <w:t xml:space="preserve"> руб. </w:t>
      </w:r>
      <w:r w:rsidRPr="00170680">
        <w:rPr>
          <w:rFonts w:ascii="Times New Roman" w:eastAsia="Calibri" w:hAnsi="Times New Roman" w:cs="Times New Roman"/>
          <w:iCs/>
          <w:lang w:eastAsia="ru-RU"/>
        </w:rPr>
        <w:t>(</w:t>
      </w:r>
      <w:r w:rsidRPr="00170680">
        <w:rPr>
          <w:rFonts w:ascii="Times New Roman" w:eastAsia="Calibri" w:hAnsi="Times New Roman" w:cs="Times New Roman"/>
          <w:iCs/>
          <w:u w:val="single"/>
          <w:lang w:eastAsia="ru-RU"/>
        </w:rPr>
        <w:t xml:space="preserve">________________                         </w:t>
      </w:r>
      <w:r w:rsidRPr="00170680">
        <w:rPr>
          <w:rFonts w:ascii="Times New Roman" w:eastAsia="Calibri" w:hAnsi="Times New Roman" w:cs="Times New Roman"/>
          <w:iCs/>
          <w:lang w:eastAsia="ru-RU"/>
        </w:rPr>
        <w:t xml:space="preserve">рублей </w:t>
      </w:r>
      <w:r w:rsidRPr="00170680">
        <w:rPr>
          <w:rFonts w:ascii="Times New Roman" w:eastAsia="Calibri" w:hAnsi="Times New Roman" w:cs="Times New Roman"/>
          <w:iCs/>
          <w:u w:val="single"/>
          <w:lang w:eastAsia="ru-RU"/>
        </w:rPr>
        <w:t xml:space="preserve">_ </w:t>
      </w:r>
      <w:r w:rsidRPr="00170680">
        <w:rPr>
          <w:rFonts w:ascii="Times New Roman" w:eastAsia="Calibri" w:hAnsi="Times New Roman" w:cs="Times New Roman"/>
          <w:iCs/>
          <w:lang w:eastAsia="ru-RU"/>
        </w:rPr>
        <w:t xml:space="preserve"> копеек)</w:t>
      </w:r>
      <w:r w:rsidRPr="00170680">
        <w:rPr>
          <w:rFonts w:ascii="Times New Roman" w:eastAsia="Calibri" w:hAnsi="Times New Roman" w:cs="Times New Roman"/>
          <w:lang w:eastAsia="ru-RU"/>
        </w:rPr>
        <w:t>.</w:t>
      </w:r>
    </w:p>
    <w:p w:rsidR="00170680" w:rsidRPr="00170680" w:rsidRDefault="00170680" w:rsidP="00170680">
      <w:pPr>
        <w:shd w:val="clear" w:color="auto" w:fill="FFFFFF"/>
        <w:spacing w:after="0" w:line="240" w:lineRule="auto"/>
        <w:jc w:val="center"/>
        <w:rPr>
          <w:rFonts w:ascii="Times New Roman" w:eastAsia="Calibri" w:hAnsi="Times New Roman" w:cs="Times New Roman"/>
          <w:sz w:val="24"/>
          <w:szCs w:val="24"/>
          <w:lang w:eastAsia="ru-RU"/>
        </w:rPr>
      </w:pP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Вместе с товаром передается:</w:t>
      </w:r>
    </w:p>
    <w:tbl>
      <w:tblPr>
        <w:tblStyle w:val="a5"/>
        <w:tblW w:w="0" w:type="auto"/>
        <w:tblLook w:val="01E0" w:firstRow="1" w:lastRow="1" w:firstColumn="1" w:lastColumn="1" w:noHBand="0" w:noVBand="0"/>
      </w:tblPr>
      <w:tblGrid>
        <w:gridCol w:w="481"/>
        <w:gridCol w:w="5155"/>
        <w:gridCol w:w="2211"/>
        <w:gridCol w:w="1999"/>
      </w:tblGrid>
      <w:tr w:rsidR="00170680" w:rsidRPr="00170680" w:rsidTr="00170680">
        <w:tc>
          <w:tcPr>
            <w:tcW w:w="0" w:type="auto"/>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 xml:space="preserve">№ </w:t>
            </w:r>
          </w:p>
          <w:p w:rsidR="00170680" w:rsidRPr="00170680" w:rsidRDefault="00170680" w:rsidP="00170680">
            <w:pPr>
              <w:spacing w:after="120"/>
              <w:rPr>
                <w:rFonts w:eastAsia="Calibri"/>
              </w:rPr>
            </w:pPr>
            <w:r w:rsidRPr="00170680">
              <w:rPr>
                <w:rFonts w:eastAsia="Calibri"/>
              </w:rPr>
              <w:t>п.п</w:t>
            </w:r>
          </w:p>
        </w:tc>
        <w:tc>
          <w:tcPr>
            <w:tcW w:w="5155" w:type="dxa"/>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Наименование документа</w:t>
            </w:r>
          </w:p>
        </w:tc>
        <w:tc>
          <w:tcPr>
            <w:tcW w:w="0" w:type="auto"/>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rPr>
                <w:rFonts w:eastAsia="Calibri"/>
              </w:rPr>
            </w:pPr>
            <w:r w:rsidRPr="00170680">
              <w:rPr>
                <w:rFonts w:eastAsia="Calibri"/>
              </w:rPr>
              <w:t>№ документа, срок</w:t>
            </w:r>
          </w:p>
          <w:p w:rsidR="00170680" w:rsidRPr="00170680" w:rsidRDefault="00170680" w:rsidP="00170680">
            <w:pPr>
              <w:rPr>
                <w:rFonts w:eastAsia="Calibri"/>
              </w:rPr>
            </w:pPr>
            <w:r w:rsidRPr="00170680">
              <w:rPr>
                <w:rFonts w:eastAsia="Calibri"/>
              </w:rPr>
              <w:t>действия (дата выдачи)</w:t>
            </w:r>
          </w:p>
        </w:tc>
        <w:tc>
          <w:tcPr>
            <w:tcW w:w="1999" w:type="dxa"/>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rPr>
                <w:rFonts w:eastAsia="Calibri"/>
              </w:rPr>
            </w:pPr>
            <w:r w:rsidRPr="00170680">
              <w:rPr>
                <w:rFonts w:eastAsia="Calibri"/>
              </w:rPr>
              <w:t>Отметка о передаче (да/нет)</w:t>
            </w:r>
          </w:p>
        </w:tc>
      </w:tr>
      <w:tr w:rsidR="00170680" w:rsidRPr="00170680" w:rsidTr="00170680">
        <w:tc>
          <w:tcPr>
            <w:tcW w:w="0" w:type="auto"/>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1</w:t>
            </w:r>
          </w:p>
        </w:tc>
        <w:tc>
          <w:tcPr>
            <w:tcW w:w="5155" w:type="dxa"/>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Товарная накладная</w:t>
            </w:r>
          </w:p>
        </w:tc>
        <w:tc>
          <w:tcPr>
            <w:tcW w:w="0" w:type="auto"/>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c>
          <w:tcPr>
            <w:tcW w:w="199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r>
      <w:tr w:rsidR="00170680" w:rsidRPr="00170680" w:rsidTr="00170680">
        <w:tc>
          <w:tcPr>
            <w:tcW w:w="0" w:type="auto"/>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2</w:t>
            </w:r>
          </w:p>
        </w:tc>
        <w:tc>
          <w:tcPr>
            <w:tcW w:w="5155" w:type="dxa"/>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Счет фактура/счет</w:t>
            </w:r>
          </w:p>
        </w:tc>
        <w:tc>
          <w:tcPr>
            <w:tcW w:w="0" w:type="auto"/>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c>
          <w:tcPr>
            <w:tcW w:w="199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r>
      <w:tr w:rsidR="00170680" w:rsidRPr="00170680" w:rsidTr="00170680">
        <w:tc>
          <w:tcPr>
            <w:tcW w:w="0" w:type="auto"/>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3</w:t>
            </w:r>
          </w:p>
        </w:tc>
        <w:tc>
          <w:tcPr>
            <w:tcW w:w="5155" w:type="dxa"/>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Гарантийный талон</w:t>
            </w:r>
          </w:p>
        </w:tc>
        <w:tc>
          <w:tcPr>
            <w:tcW w:w="0" w:type="auto"/>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c>
          <w:tcPr>
            <w:tcW w:w="199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r>
      <w:tr w:rsidR="00170680" w:rsidRPr="00170680" w:rsidTr="00170680">
        <w:tc>
          <w:tcPr>
            <w:tcW w:w="0" w:type="auto"/>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4</w:t>
            </w:r>
          </w:p>
        </w:tc>
        <w:tc>
          <w:tcPr>
            <w:tcW w:w="5155" w:type="dxa"/>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Эксплуатационная документация</w:t>
            </w:r>
          </w:p>
          <w:p w:rsidR="00170680" w:rsidRPr="00170680" w:rsidRDefault="00170680" w:rsidP="00170680">
            <w:pPr>
              <w:spacing w:after="120"/>
              <w:rPr>
                <w:rFonts w:eastAsia="Calibri"/>
              </w:rPr>
            </w:pPr>
            <w:r w:rsidRPr="00170680">
              <w:rPr>
                <w:rFonts w:eastAsia="Calibri"/>
              </w:rPr>
              <w:t xml:space="preserve">Копия паспорта производителя </w:t>
            </w:r>
          </w:p>
          <w:p w:rsidR="00170680" w:rsidRPr="00170680" w:rsidRDefault="00170680" w:rsidP="00170680">
            <w:pPr>
              <w:spacing w:after="120"/>
              <w:rPr>
                <w:rFonts w:eastAsia="Calibri"/>
              </w:rPr>
            </w:pPr>
            <w:r w:rsidRPr="00170680">
              <w:rPr>
                <w:rFonts w:eastAsia="Calibri"/>
              </w:rPr>
              <w:t>Инструкция по применению на русском языке</w:t>
            </w:r>
          </w:p>
        </w:tc>
        <w:tc>
          <w:tcPr>
            <w:tcW w:w="0" w:type="auto"/>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c>
          <w:tcPr>
            <w:tcW w:w="199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r>
      <w:tr w:rsidR="00170680" w:rsidRPr="00170680" w:rsidTr="00170680">
        <w:tc>
          <w:tcPr>
            <w:tcW w:w="0" w:type="auto"/>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5</w:t>
            </w:r>
          </w:p>
        </w:tc>
        <w:tc>
          <w:tcPr>
            <w:tcW w:w="5155" w:type="dxa"/>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Копия сертификата/декларации  соответствия</w:t>
            </w:r>
          </w:p>
        </w:tc>
        <w:tc>
          <w:tcPr>
            <w:tcW w:w="0" w:type="auto"/>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c>
          <w:tcPr>
            <w:tcW w:w="199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r>
      <w:tr w:rsidR="00170680" w:rsidRPr="00170680" w:rsidTr="00170680">
        <w:tc>
          <w:tcPr>
            <w:tcW w:w="0" w:type="auto"/>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6</w:t>
            </w:r>
          </w:p>
        </w:tc>
        <w:tc>
          <w:tcPr>
            <w:tcW w:w="5155" w:type="dxa"/>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Копия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c>
          <w:tcPr>
            <w:tcW w:w="199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r>
      <w:tr w:rsidR="00170680" w:rsidRPr="00170680" w:rsidTr="00170680">
        <w:tc>
          <w:tcPr>
            <w:tcW w:w="0" w:type="auto"/>
            <w:tcBorders>
              <w:top w:val="single" w:sz="4" w:space="0" w:color="auto"/>
              <w:left w:val="single" w:sz="4" w:space="0" w:color="auto"/>
              <w:bottom w:val="single" w:sz="4" w:space="0" w:color="auto"/>
              <w:right w:val="single" w:sz="4" w:space="0" w:color="auto"/>
            </w:tcBorders>
            <w:hideMark/>
          </w:tcPr>
          <w:p w:rsidR="00170680" w:rsidRPr="00170680" w:rsidRDefault="00170680" w:rsidP="00170680">
            <w:pPr>
              <w:spacing w:after="120"/>
              <w:rPr>
                <w:rFonts w:eastAsia="Calibri"/>
              </w:rPr>
            </w:pPr>
            <w:r w:rsidRPr="00170680">
              <w:rPr>
                <w:rFonts w:eastAsia="Calibri"/>
              </w:rPr>
              <w:t>7</w:t>
            </w:r>
          </w:p>
        </w:tc>
        <w:tc>
          <w:tcPr>
            <w:tcW w:w="5155"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r w:rsidRPr="00170680">
              <w:rPr>
                <w:rFonts w:eastAsia="Calibri"/>
              </w:rPr>
              <w:t>Другие документы:</w:t>
            </w:r>
          </w:p>
          <w:p w:rsidR="00170680" w:rsidRPr="00170680" w:rsidRDefault="00170680" w:rsidP="00170680">
            <w:pPr>
              <w:spacing w:after="120"/>
              <w:rPr>
                <w:rFonts w:eastAsia="Calibri"/>
              </w:rPr>
            </w:pPr>
          </w:p>
        </w:tc>
        <w:tc>
          <w:tcPr>
            <w:tcW w:w="0" w:type="auto"/>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c>
          <w:tcPr>
            <w:tcW w:w="1999" w:type="dxa"/>
            <w:tcBorders>
              <w:top w:val="single" w:sz="4" w:space="0" w:color="auto"/>
              <w:left w:val="single" w:sz="4" w:space="0" w:color="auto"/>
              <w:bottom w:val="single" w:sz="4" w:space="0" w:color="auto"/>
              <w:right w:val="single" w:sz="4" w:space="0" w:color="auto"/>
            </w:tcBorders>
          </w:tcPr>
          <w:p w:rsidR="00170680" w:rsidRPr="00170680" w:rsidRDefault="00170680" w:rsidP="00170680">
            <w:pPr>
              <w:spacing w:after="120"/>
              <w:rPr>
                <w:rFonts w:eastAsia="Calibri"/>
              </w:rPr>
            </w:pPr>
          </w:p>
        </w:tc>
      </w:tr>
    </w:tbl>
    <w:p w:rsidR="00170680" w:rsidRPr="00170680" w:rsidRDefault="00170680" w:rsidP="00170680">
      <w:pPr>
        <w:spacing w:after="120" w:line="240" w:lineRule="auto"/>
        <w:rPr>
          <w:rFonts w:ascii="Times New Roman" w:eastAsia="Calibri" w:hAnsi="Times New Roman" w:cs="Times New Roman"/>
          <w:lang w:eastAsia="ru-RU"/>
        </w:rPr>
      </w:pPr>
    </w:p>
    <w:p w:rsidR="00170680" w:rsidRPr="00170680" w:rsidRDefault="00170680" w:rsidP="00170680">
      <w:pPr>
        <w:spacing w:after="120" w:line="240" w:lineRule="auto"/>
        <w:rPr>
          <w:rFonts w:ascii="Times New Roman" w:eastAsia="Calibri" w:hAnsi="Times New Roman" w:cs="Times New Roman"/>
          <w:lang w:eastAsia="ru-RU"/>
        </w:rPr>
      </w:pP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Передаваемый товар осмотрен</w:t>
      </w: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____________________________________________________________________________</w:t>
      </w:r>
    </w:p>
    <w:p w:rsidR="00170680" w:rsidRPr="00170680" w:rsidRDefault="00170680" w:rsidP="00170680">
      <w:pPr>
        <w:spacing w:after="120" w:line="240" w:lineRule="auto"/>
        <w:rPr>
          <w:rFonts w:ascii="Times New Roman" w:eastAsia="Calibri" w:hAnsi="Times New Roman" w:cs="Times New Roman"/>
          <w:lang w:eastAsia="ru-RU"/>
        </w:rPr>
      </w:pPr>
    </w:p>
    <w:p w:rsidR="00170680" w:rsidRPr="00170680" w:rsidRDefault="00170680" w:rsidP="00170680">
      <w:pPr>
        <w:spacing w:after="120" w:line="240" w:lineRule="auto"/>
        <w:jc w:val="center"/>
        <w:rPr>
          <w:rFonts w:ascii="Times New Roman" w:eastAsia="Calibri" w:hAnsi="Times New Roman" w:cs="Times New Roman"/>
          <w:lang w:eastAsia="ru-RU"/>
        </w:rPr>
      </w:pPr>
      <w:r w:rsidRPr="00170680">
        <w:rPr>
          <w:rFonts w:ascii="Times New Roman" w:eastAsia="Calibri" w:hAnsi="Times New Roman" w:cs="Times New Roman"/>
          <w:lang w:eastAsia="ru-RU"/>
        </w:rPr>
        <w:t>ФИО, должность,  подпись должностного лица Заказчика</w:t>
      </w:r>
    </w:p>
    <w:p w:rsidR="00170680" w:rsidRPr="00170680" w:rsidRDefault="00170680" w:rsidP="00170680">
      <w:pPr>
        <w:spacing w:after="120" w:line="240" w:lineRule="auto"/>
        <w:rPr>
          <w:rFonts w:ascii="Times New Roman" w:eastAsia="Calibri" w:hAnsi="Times New Roman" w:cs="Times New Roman"/>
          <w:lang w:eastAsia="ru-RU"/>
        </w:rPr>
      </w:pP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Результат осмотра:</w:t>
      </w: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b/>
          <w:lang w:eastAsia="ru-RU"/>
        </w:rPr>
        <w:t>1</w:t>
      </w:r>
      <w:r w:rsidRPr="00170680">
        <w:rPr>
          <w:rFonts w:ascii="Times New Roman" w:eastAsia="Calibri" w:hAnsi="Times New Roman" w:cs="Times New Roman"/>
          <w:lang w:eastAsia="ru-RU"/>
        </w:rPr>
        <w:t>. Претензии к качественным, количественным характеристикам товара, передаваемым документам имеются / не имеются (нужное подчеркнуть)</w:t>
      </w: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Подпись: ______________</w:t>
      </w: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b/>
          <w:lang w:eastAsia="ru-RU"/>
        </w:rPr>
        <w:t>2</w:t>
      </w:r>
      <w:r w:rsidRPr="00170680">
        <w:rPr>
          <w:rFonts w:ascii="Times New Roman" w:eastAsia="Calibri" w:hAnsi="Times New Roman" w:cs="Times New Roman"/>
          <w:lang w:eastAsia="ru-RU"/>
        </w:rPr>
        <w:t>.Имеются замечания:</w:t>
      </w: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____________________________________________________________________________________________________________________________________________________________________</w:t>
      </w:r>
    </w:p>
    <w:p w:rsidR="00170680" w:rsidRPr="00170680" w:rsidRDefault="00170680" w:rsidP="00170680">
      <w:pPr>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__________________________________________________________________________________   __________________________________________________________________________________</w:t>
      </w:r>
    </w:p>
    <w:p w:rsidR="00170680" w:rsidRPr="00170680" w:rsidRDefault="00170680" w:rsidP="00170680">
      <w:pPr>
        <w:spacing w:after="120" w:line="240" w:lineRule="auto"/>
        <w:rPr>
          <w:rFonts w:ascii="Times New Roman" w:eastAsia="Calibri" w:hAnsi="Times New Roman" w:cs="Times New Roman"/>
          <w:lang w:eastAsia="ru-RU"/>
        </w:rPr>
      </w:pPr>
    </w:p>
    <w:p w:rsidR="00170680" w:rsidRPr="00170680" w:rsidRDefault="00170680" w:rsidP="00170680">
      <w:pPr>
        <w:spacing w:after="120" w:line="240" w:lineRule="auto"/>
        <w:rPr>
          <w:rFonts w:ascii="Times New Roman" w:eastAsia="Calibri" w:hAnsi="Times New Roman" w:cs="Times New Roman"/>
          <w:lang w:val="ru-MO" w:eastAsia="ru-RU"/>
        </w:rPr>
      </w:pPr>
      <w:r w:rsidRPr="00170680">
        <w:rPr>
          <w:rFonts w:ascii="Times New Roman" w:eastAsia="Calibri" w:hAnsi="Times New Roman" w:cs="Times New Roman"/>
          <w:b/>
          <w:lang w:eastAsia="ru-RU"/>
        </w:rPr>
        <w:t>3.</w:t>
      </w:r>
      <w:r w:rsidRPr="00170680">
        <w:rPr>
          <w:rFonts w:ascii="Times New Roman" w:eastAsia="Calibri" w:hAnsi="Times New Roman" w:cs="Times New Roman"/>
          <w:lang w:eastAsia="ru-RU"/>
        </w:rPr>
        <w:t xml:space="preserve"> </w:t>
      </w:r>
      <w:r w:rsidRPr="00170680">
        <w:rPr>
          <w:rFonts w:ascii="Times New Roman" w:eastAsia="Calibri" w:hAnsi="Times New Roman" w:cs="Times New Roman"/>
          <w:lang w:val="ru-MO" w:eastAsia="ru-RU"/>
        </w:rPr>
        <w:t>Товар поставлен в установленные в Договоре сроки – да / нет (нужное подчеркнуть)</w:t>
      </w: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ru-MO" w:eastAsia="ru-RU"/>
        </w:rPr>
      </w:pPr>
      <w:r w:rsidRPr="00170680">
        <w:rPr>
          <w:rFonts w:ascii="Times New Roman" w:eastAsia="Times New Roman" w:hAnsi="Times New Roman" w:cs="Times New Roman"/>
          <w:b/>
          <w:lang w:val="ru-MO" w:eastAsia="ru-RU"/>
        </w:rPr>
        <w:t xml:space="preserve">4. </w:t>
      </w:r>
      <w:r w:rsidRPr="00170680">
        <w:rPr>
          <w:rFonts w:ascii="Times New Roman" w:eastAsia="Times New Roman" w:hAnsi="Times New Roman" w:cs="Times New Roman"/>
          <w:lang w:val="ru-MO" w:eastAsia="ru-RU"/>
        </w:rPr>
        <w:t>Настоящий Акт составлен в двух экземплярах, имеющих равную юридическую силу, по одному экземпляру для каждой из Сторон и является неотъемлемой частью Договора между Сторонами.</w:t>
      </w: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Подпись Получателя_____________________________</w:t>
      </w: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Подпись Поставщика_____________________________</w:t>
      </w: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b/>
          <w:lang w:eastAsia="ru-RU"/>
        </w:rPr>
      </w:pPr>
      <w:r w:rsidRPr="00170680">
        <w:rPr>
          <w:rFonts w:ascii="Times New Roman" w:eastAsia="Calibri" w:hAnsi="Times New Roman" w:cs="Times New Roman"/>
          <w:b/>
          <w:lang w:eastAsia="ru-RU"/>
        </w:rPr>
        <w:t>ПОЛУЧИЛ:                                                                      ПЕРЕДАЛ:</w:t>
      </w: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 xml:space="preserve">_______________________________                    _______________________________                                                                                                                </w:t>
      </w: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 xml:space="preserve">_______________________________                    _______________________________                                                                                                                </w:t>
      </w: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 xml:space="preserve">_______________________________                    _______________________________                                                                                                                </w:t>
      </w: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 xml:space="preserve">_______________________________                    _______________________________                                                                                                                </w:t>
      </w: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p>
    <w:p w:rsidR="00170680" w:rsidRPr="00170680" w:rsidRDefault="00170680" w:rsidP="00170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Times New Roman" w:eastAsia="Calibri" w:hAnsi="Times New Roman" w:cs="Times New Roman"/>
          <w:lang w:eastAsia="ru-RU"/>
        </w:rPr>
      </w:pPr>
      <w:r w:rsidRPr="00170680">
        <w:rPr>
          <w:rFonts w:ascii="Times New Roman" w:eastAsia="Calibri" w:hAnsi="Times New Roman" w:cs="Times New Roman"/>
          <w:lang w:eastAsia="ru-RU"/>
        </w:rPr>
        <w:t>М.П.                                                                           М.П.</w:t>
      </w:r>
    </w:p>
    <w:p w:rsidR="00F36FEA" w:rsidRDefault="00F36FEA" w:rsidP="00170680">
      <w:pPr>
        <w:spacing w:after="0" w:line="240" w:lineRule="auto"/>
        <w:jc w:val="center"/>
      </w:pPr>
    </w:p>
    <w:sectPr w:rsidR="00F36FEA" w:rsidSect="00FC7A2A">
      <w:footerReference w:type="default" r:id="rId9"/>
      <w:pgSz w:w="11906" w:h="16838"/>
      <w:pgMar w:top="567" w:right="746" w:bottom="540" w:left="90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391" w:rsidRDefault="00DF0391">
      <w:pPr>
        <w:spacing w:after="0" w:line="240" w:lineRule="auto"/>
      </w:pPr>
      <w:r>
        <w:separator/>
      </w:r>
    </w:p>
  </w:endnote>
  <w:endnote w:type="continuationSeparator" w:id="0">
    <w:p w:rsidR="00DF0391" w:rsidRDefault="00DF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6D2" w:rsidRDefault="00F256D2">
    <w:pPr>
      <w:pStyle w:val="a3"/>
      <w:jc w:val="right"/>
    </w:pPr>
    <w:r>
      <w:fldChar w:fldCharType="begin"/>
    </w:r>
    <w:r>
      <w:instrText>PAGE   \* MERGEFORMAT</w:instrText>
    </w:r>
    <w:r>
      <w:fldChar w:fldCharType="separate"/>
    </w:r>
    <w:r w:rsidR="00D6076B">
      <w:rPr>
        <w:noProof/>
      </w:rPr>
      <w:t>1</w:t>
    </w:r>
    <w:r>
      <w:fldChar w:fldCharType="end"/>
    </w:r>
  </w:p>
  <w:p w:rsidR="00F256D2" w:rsidRDefault="00F256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391" w:rsidRDefault="00DF0391">
      <w:pPr>
        <w:spacing w:after="0" w:line="240" w:lineRule="auto"/>
      </w:pPr>
      <w:r>
        <w:separator/>
      </w:r>
    </w:p>
  </w:footnote>
  <w:footnote w:type="continuationSeparator" w:id="0">
    <w:p w:rsidR="00DF0391" w:rsidRDefault="00DF03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490C"/>
    <w:multiLevelType w:val="hybridMultilevel"/>
    <w:tmpl w:val="26A60B86"/>
    <w:lvl w:ilvl="0" w:tplc="6A8A8BCA">
      <w:start w:val="10"/>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
    <w:nsid w:val="0AD40EF8"/>
    <w:multiLevelType w:val="hybridMultilevel"/>
    <w:tmpl w:val="BF76BBD0"/>
    <w:lvl w:ilvl="0" w:tplc="A89E1F08">
      <w:start w:val="1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
    <w:nsid w:val="0F4D24E8"/>
    <w:multiLevelType w:val="hybridMultilevel"/>
    <w:tmpl w:val="FF2CD1F8"/>
    <w:lvl w:ilvl="0" w:tplc="58E83F48">
      <w:start w:val="1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315A139B"/>
    <w:multiLevelType w:val="multilevel"/>
    <w:tmpl w:val="1432307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3E020E8E"/>
    <w:multiLevelType w:val="hybridMultilevel"/>
    <w:tmpl w:val="71A2B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F2A47BE"/>
    <w:multiLevelType w:val="hybridMultilevel"/>
    <w:tmpl w:val="3D02FD7E"/>
    <w:lvl w:ilvl="0" w:tplc="A790D85E">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17D7A46"/>
    <w:multiLevelType w:val="hybridMultilevel"/>
    <w:tmpl w:val="3740F026"/>
    <w:lvl w:ilvl="0" w:tplc="9B0453B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1D67D2"/>
    <w:multiLevelType w:val="hybridMultilevel"/>
    <w:tmpl w:val="194251AC"/>
    <w:lvl w:ilvl="0" w:tplc="3FE0DC12">
      <w:start w:val="10"/>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num w:numId="1">
    <w:abstractNumId w:val="4"/>
  </w:num>
  <w:num w:numId="2">
    <w:abstractNumId w:val="3"/>
    <w:lvlOverride w:ilvl="0">
      <w:startOverride w:val="1"/>
    </w:lvlOverride>
  </w:num>
  <w:num w:numId="3">
    <w:abstractNumId w:val="6"/>
  </w:num>
  <w:num w:numId="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47"/>
    <w:rsid w:val="000063EC"/>
    <w:rsid w:val="0001421A"/>
    <w:rsid w:val="00043675"/>
    <w:rsid w:val="00110CF9"/>
    <w:rsid w:val="001571D6"/>
    <w:rsid w:val="00170680"/>
    <w:rsid w:val="001F186B"/>
    <w:rsid w:val="00254869"/>
    <w:rsid w:val="00293147"/>
    <w:rsid w:val="00306708"/>
    <w:rsid w:val="003176C3"/>
    <w:rsid w:val="003C2703"/>
    <w:rsid w:val="004214B9"/>
    <w:rsid w:val="004807AD"/>
    <w:rsid w:val="0048096C"/>
    <w:rsid w:val="004B3613"/>
    <w:rsid w:val="00522925"/>
    <w:rsid w:val="005A49B6"/>
    <w:rsid w:val="00653BDA"/>
    <w:rsid w:val="00732A1B"/>
    <w:rsid w:val="0074010D"/>
    <w:rsid w:val="007E54FE"/>
    <w:rsid w:val="0080552C"/>
    <w:rsid w:val="00877487"/>
    <w:rsid w:val="00880ABC"/>
    <w:rsid w:val="00890A07"/>
    <w:rsid w:val="008F49BD"/>
    <w:rsid w:val="0090300B"/>
    <w:rsid w:val="009E0BD9"/>
    <w:rsid w:val="009E7954"/>
    <w:rsid w:val="00A427B6"/>
    <w:rsid w:val="00A44B91"/>
    <w:rsid w:val="00A953E2"/>
    <w:rsid w:val="00AB2144"/>
    <w:rsid w:val="00B95F74"/>
    <w:rsid w:val="00C36251"/>
    <w:rsid w:val="00C74572"/>
    <w:rsid w:val="00D27020"/>
    <w:rsid w:val="00D6076B"/>
    <w:rsid w:val="00D8453A"/>
    <w:rsid w:val="00D85D8F"/>
    <w:rsid w:val="00DC682D"/>
    <w:rsid w:val="00DD35FA"/>
    <w:rsid w:val="00DF0391"/>
    <w:rsid w:val="00E56FEC"/>
    <w:rsid w:val="00E704E3"/>
    <w:rsid w:val="00E714EF"/>
    <w:rsid w:val="00E8776D"/>
    <w:rsid w:val="00EE21BF"/>
    <w:rsid w:val="00F256D2"/>
    <w:rsid w:val="00F36FEA"/>
    <w:rsid w:val="00FC7A2A"/>
    <w:rsid w:val="00FE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7A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C7A2A"/>
    <w:rPr>
      <w:rFonts w:ascii="Times New Roman" w:eastAsia="Calibri" w:hAnsi="Times New Roman" w:cs="Times New Roman"/>
      <w:sz w:val="24"/>
      <w:szCs w:val="24"/>
      <w:lang w:eastAsia="ru-RU"/>
    </w:rPr>
  </w:style>
  <w:style w:type="table" w:styleId="a5">
    <w:name w:val="Table Grid"/>
    <w:basedOn w:val="a1"/>
    <w:rsid w:val="001706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E54FE"/>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7E54FE"/>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7A2A"/>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4">
    <w:name w:val="Нижний колонтитул Знак"/>
    <w:basedOn w:val="a0"/>
    <w:link w:val="a3"/>
    <w:rsid w:val="00FC7A2A"/>
    <w:rPr>
      <w:rFonts w:ascii="Times New Roman" w:eastAsia="Calibri" w:hAnsi="Times New Roman" w:cs="Times New Roman"/>
      <w:sz w:val="24"/>
      <w:szCs w:val="24"/>
      <w:lang w:eastAsia="ru-RU"/>
    </w:rPr>
  </w:style>
  <w:style w:type="table" w:styleId="a5">
    <w:name w:val="Table Grid"/>
    <w:basedOn w:val="a1"/>
    <w:rsid w:val="001706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E54FE"/>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7E54FE"/>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930">
      <w:bodyDiv w:val="1"/>
      <w:marLeft w:val="0"/>
      <w:marRight w:val="0"/>
      <w:marTop w:val="0"/>
      <w:marBottom w:val="0"/>
      <w:divBdr>
        <w:top w:val="none" w:sz="0" w:space="0" w:color="auto"/>
        <w:left w:val="none" w:sz="0" w:space="0" w:color="auto"/>
        <w:bottom w:val="none" w:sz="0" w:space="0" w:color="auto"/>
        <w:right w:val="none" w:sz="0" w:space="0" w:color="auto"/>
      </w:divBdr>
    </w:div>
    <w:div w:id="440415146">
      <w:bodyDiv w:val="1"/>
      <w:marLeft w:val="0"/>
      <w:marRight w:val="0"/>
      <w:marTop w:val="0"/>
      <w:marBottom w:val="0"/>
      <w:divBdr>
        <w:top w:val="none" w:sz="0" w:space="0" w:color="auto"/>
        <w:left w:val="none" w:sz="0" w:space="0" w:color="auto"/>
        <w:bottom w:val="none" w:sz="0" w:space="0" w:color="auto"/>
        <w:right w:val="none" w:sz="0" w:space="0" w:color="auto"/>
      </w:divBdr>
    </w:div>
    <w:div w:id="844443889">
      <w:bodyDiv w:val="1"/>
      <w:marLeft w:val="0"/>
      <w:marRight w:val="0"/>
      <w:marTop w:val="0"/>
      <w:marBottom w:val="0"/>
      <w:divBdr>
        <w:top w:val="none" w:sz="0" w:space="0" w:color="auto"/>
        <w:left w:val="none" w:sz="0" w:space="0" w:color="auto"/>
        <w:bottom w:val="none" w:sz="0" w:space="0" w:color="auto"/>
        <w:right w:val="none" w:sz="0" w:space="0" w:color="auto"/>
      </w:divBdr>
    </w:div>
    <w:div w:id="1052581717">
      <w:bodyDiv w:val="1"/>
      <w:marLeft w:val="0"/>
      <w:marRight w:val="0"/>
      <w:marTop w:val="0"/>
      <w:marBottom w:val="0"/>
      <w:divBdr>
        <w:top w:val="none" w:sz="0" w:space="0" w:color="auto"/>
        <w:left w:val="none" w:sz="0" w:space="0" w:color="auto"/>
        <w:bottom w:val="none" w:sz="0" w:space="0" w:color="auto"/>
        <w:right w:val="none" w:sz="0" w:space="0" w:color="auto"/>
      </w:divBdr>
    </w:div>
    <w:div w:id="209073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6125</Words>
  <Characters>34918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Серегина Т.А.</dc:creator>
  <cp:lastModifiedBy>Пушкарева Л.Ю.</cp:lastModifiedBy>
  <cp:revision>2</cp:revision>
  <cp:lastPrinted>2014-05-06T00:26:00Z</cp:lastPrinted>
  <dcterms:created xsi:type="dcterms:W3CDTF">2016-03-23T00:14:00Z</dcterms:created>
  <dcterms:modified xsi:type="dcterms:W3CDTF">2016-03-23T00:14:00Z</dcterms:modified>
</cp:coreProperties>
</file>